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2D975" w14:textId="548C8865" w:rsidR="001F0265" w:rsidRDefault="001F0265" w:rsidP="001F026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Style w:val="mark5wi54m2n8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Indicatoren Steun aan arbeidsmarkttransitie (JTF)</w:t>
      </w:r>
    </w:p>
    <w:p w14:paraId="20FD3A6B" w14:textId="77777777" w:rsidR="001F0265" w:rsidRDefault="001F0265" w:rsidP="001F026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Welke bijdrage levert het project aan de voor het JTF-programma gedefinieerde output- en resultaatindicatoren? Vul onderstaande tabel in en geef voor alle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een onderbouwing over hoe de opgegeven waarde zal worden bereikt. Indien er op een bepaalde indicator niet gescoord wordt, vult u als streefwaarde “0” in. Raadpleeg voor een toelichting op de </w:t>
      </w:r>
      <w:r>
        <w:rPr>
          <w:rStyle w:val="mark5wi54m2n8"/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indicatoren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het overzicht op de website:</w:t>
      </w:r>
    </w:p>
    <w:p w14:paraId="2DB6D757" w14:textId="77777777" w:rsidR="001F0265" w:rsidRDefault="001F0265" w:rsidP="001F0265">
      <w:pPr>
        <w:pStyle w:val="x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71573BA8" w14:textId="575AE01E" w:rsidR="00EB7703" w:rsidRDefault="00EB7703" w:rsidP="001F0265">
      <w:pPr>
        <w:rPr>
          <w:rFonts w:ascii="Calibri" w:eastAsia="Times New Roman" w:hAnsi="Calibri" w:cs="Calibri"/>
          <w:color w:val="8EAADB" w:themeColor="accent1" w:themeTint="99"/>
          <w:bdr w:val="none" w:sz="0" w:space="0" w:color="auto" w:frame="1"/>
          <w:lang w:eastAsia="nl-NL"/>
        </w:rPr>
      </w:pPr>
      <w:hyperlink r:id="rId4" w:history="1">
        <w:r w:rsidRPr="00F82689">
          <w:rPr>
            <w:rStyle w:val="Hyperlink"/>
            <w:rFonts w:ascii="Calibri" w:eastAsia="Times New Roman" w:hAnsi="Calibri" w:cs="Calibri"/>
            <w:bdr w:val="none" w:sz="0" w:space="0" w:color="auto" w:frame="1"/>
            <w:lang w:eastAsia="nl-NL"/>
          </w:rPr>
          <w:t>https://www.stimulus.nl/just-transition-fund/wp-content/uploads/sites/13/2022/10/Indicatorenfiche-JTF.pdf</w:t>
        </w:r>
      </w:hyperlink>
    </w:p>
    <w:p w14:paraId="5A6FEE7C" w14:textId="04A10AA7" w:rsidR="001F0265" w:rsidRDefault="001F0265" w:rsidP="001F0265">
      <w:pPr>
        <w:rPr>
          <w:rFonts w:ascii="Calibri" w:eastAsia="Times New Roman" w:hAnsi="Calibri" w:cs="Calibri"/>
          <w:color w:val="8EAADB" w:themeColor="accent1" w:themeTint="99"/>
          <w:bdr w:val="none" w:sz="0" w:space="0" w:color="auto" w:frame="1"/>
          <w:lang w:eastAsia="nl-NL"/>
        </w:rPr>
      </w:pPr>
    </w:p>
    <w:tbl>
      <w:tblPr>
        <w:tblW w:w="14451" w:type="dxa"/>
        <w:shd w:val="clear" w:color="auto" w:fill="FFFFFF"/>
        <w:tblLook w:val="04A0" w:firstRow="1" w:lastRow="0" w:firstColumn="1" w:lastColumn="0" w:noHBand="0" w:noVBand="1"/>
      </w:tblPr>
      <w:tblGrid>
        <w:gridCol w:w="859"/>
        <w:gridCol w:w="7671"/>
        <w:gridCol w:w="1385"/>
        <w:gridCol w:w="4536"/>
      </w:tblGrid>
      <w:tr w:rsidR="001F0265" w14:paraId="7C4C9178" w14:textId="77777777" w:rsidTr="001F0265">
        <w:trPr>
          <w:trHeight w:val="28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1CE8A3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Code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563AB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Omschrijving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9D88A3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Streefwaarde</w:t>
            </w: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FB62C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  <w:t>Onderbouwing</w:t>
            </w:r>
          </w:p>
        </w:tc>
      </w:tr>
      <w:tr w:rsidR="001F0265" w14:paraId="7490073F" w14:textId="77777777" w:rsidTr="001F0265">
        <w:trPr>
          <w:trHeight w:val="28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5A07B" w14:textId="77777777" w:rsidR="001F0265" w:rsidRDefault="001F02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EECO11</w:t>
            </w:r>
          </w:p>
          <w:p w14:paraId="5B9A5A23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0C72F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Totaal aantal deelnemers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662114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FCF49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0265" w14:paraId="7094334E" w14:textId="77777777" w:rsidTr="001F0265">
        <w:trPr>
          <w:trHeight w:val="288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2F306" w14:textId="77777777" w:rsidR="001F0265" w:rsidRDefault="001F026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  <w:r>
              <w:rPr>
                <w:rFonts w:ascii="Calibri" w:hAnsi="Calibri" w:cs="Calibri"/>
                <w:color w:val="000000"/>
              </w:rPr>
              <w:t>EECR03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E1FFD3" w14:textId="2E596FB2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Deelnemers die na deelname een kwalificatie halen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028E7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CE0B4B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l-NL"/>
              </w:rPr>
            </w:pPr>
          </w:p>
        </w:tc>
      </w:tr>
      <w:tr w:rsidR="001F0265" w14:paraId="4712509D" w14:textId="77777777" w:rsidTr="001F0265">
        <w:trPr>
          <w:trHeight w:val="1799"/>
        </w:trPr>
        <w:tc>
          <w:tcPr>
            <w:tcW w:w="0" w:type="auto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1294E" w14:textId="0E2843DD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EE</w:t>
            </w:r>
            <w:r>
              <w:rPr>
                <w:rFonts w:eastAsia="Times New Roman"/>
                <w:lang w:eastAsia="nl-NL"/>
              </w:rPr>
              <w:t>CR04</w:t>
            </w:r>
          </w:p>
        </w:tc>
        <w:tc>
          <w:tcPr>
            <w:tcW w:w="7671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1A5373" w14:textId="1DFB2811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lang w:eastAsia="nl-NL"/>
              </w:rPr>
              <w:t>Deelnemers die na deelname a</w:t>
            </w:r>
            <w:r>
              <w:rPr>
                <w:rFonts w:eastAsia="Times New Roman"/>
                <w:lang w:eastAsia="nl-NL"/>
              </w:rPr>
              <w:t>an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h</w:t>
            </w:r>
            <w:r>
              <w:rPr>
                <w:rFonts w:eastAsia="Times New Roman"/>
                <w:lang w:eastAsia="nl-NL"/>
              </w:rPr>
              <w:t>et werk zijn, met inbegrip van werk als zelfstandige</w:t>
            </w:r>
          </w:p>
        </w:tc>
        <w:tc>
          <w:tcPr>
            <w:tcW w:w="1385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0052DE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536" w:type="dxa"/>
            <w:tcBorders>
              <w:top w:val="single" w:sz="6" w:space="0" w:color="D4D4D4"/>
              <w:left w:val="single" w:sz="6" w:space="0" w:color="D4D4D4"/>
              <w:bottom w:val="single" w:sz="6" w:space="0" w:color="D4D4D4"/>
              <w:right w:val="single" w:sz="6" w:space="0" w:color="D4D4D4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81034" w14:textId="77777777" w:rsidR="001F0265" w:rsidRDefault="001F0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</w:tr>
    </w:tbl>
    <w:p w14:paraId="02D1D17B" w14:textId="77777777" w:rsidR="00200D4E" w:rsidRDefault="00EB7703"/>
    <w:sectPr w:rsidR="00200D4E" w:rsidSect="0043229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65"/>
    <w:rsid w:val="000F7550"/>
    <w:rsid w:val="001F0265"/>
    <w:rsid w:val="00432290"/>
    <w:rsid w:val="00580E0F"/>
    <w:rsid w:val="0083569B"/>
    <w:rsid w:val="009D61BB"/>
    <w:rsid w:val="00D945A4"/>
    <w:rsid w:val="00E54648"/>
    <w:rsid w:val="00EB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2730"/>
  <w15:chartTrackingRefBased/>
  <w15:docId w15:val="{53C3CFDD-C90A-4014-854C-1272C3C5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026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F0265"/>
    <w:rPr>
      <w:color w:val="0000FF"/>
      <w:u w:val="single"/>
    </w:rPr>
  </w:style>
  <w:style w:type="paragraph" w:customStyle="1" w:styleId="xmsonormal">
    <w:name w:val="x_msonormal"/>
    <w:basedOn w:val="Standaard"/>
    <w:rsid w:val="001F0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mark5wi54m2n8">
    <w:name w:val="mark5wi54m2n8"/>
    <w:basedOn w:val="Standaardalinea-lettertype"/>
    <w:rsid w:val="001F0265"/>
  </w:style>
  <w:style w:type="character" w:styleId="Onopgelostemelding">
    <w:name w:val="Unresolved Mention"/>
    <w:basedOn w:val="Standaardalinea-lettertype"/>
    <w:uiPriority w:val="99"/>
    <w:semiHidden/>
    <w:unhideWhenUsed/>
    <w:rsid w:val="00EB7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mulus.nl/just-transition-fund/wp-content/uploads/sites/13/2022/10/Indicatorenfiche-JTF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Jeannette de Waaij</dc:creator>
  <cp:keywords/>
  <dc:description/>
  <cp:lastModifiedBy>Jaklien Bousema | SNN</cp:lastModifiedBy>
  <cp:revision>2</cp:revision>
  <dcterms:created xsi:type="dcterms:W3CDTF">2023-06-20T13:17:00Z</dcterms:created>
  <dcterms:modified xsi:type="dcterms:W3CDTF">2023-06-20T13:17:00Z</dcterms:modified>
</cp:coreProperties>
</file>