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C86E7" w14:textId="77777777" w:rsidR="000D68EE" w:rsidRPr="000D68EE" w:rsidRDefault="000D68EE" w:rsidP="000D68EE">
      <w:pPr>
        <w:spacing w:line="288" w:lineRule="auto"/>
      </w:pPr>
    </w:p>
    <w:p w14:paraId="43E0472D" w14:textId="3B984546" w:rsidR="000D68EE" w:rsidRPr="00F75923" w:rsidRDefault="000D68EE" w:rsidP="000D68EE">
      <w:pPr>
        <w:spacing w:line="288" w:lineRule="auto"/>
        <w:rPr>
          <w:b/>
          <w:bCs/>
          <w:sz w:val="28"/>
          <w:szCs w:val="28"/>
        </w:rPr>
      </w:pPr>
      <w:r w:rsidRPr="00F75923">
        <w:rPr>
          <w:b/>
          <w:bCs/>
          <w:sz w:val="28"/>
          <w:szCs w:val="28"/>
        </w:rPr>
        <w:t xml:space="preserve">Machtiging </w:t>
      </w:r>
    </w:p>
    <w:p w14:paraId="385873EC" w14:textId="77777777" w:rsidR="007849D9" w:rsidRPr="000D68EE" w:rsidRDefault="007849D9" w:rsidP="000D68EE">
      <w:pPr>
        <w:spacing w:line="288" w:lineRule="auto"/>
      </w:pPr>
    </w:p>
    <w:p w14:paraId="6D8993C2" w14:textId="7460BC00" w:rsidR="007849D9" w:rsidRDefault="000D68EE" w:rsidP="000D68EE">
      <w:pPr>
        <w:spacing w:line="288" w:lineRule="auto"/>
      </w:pPr>
      <w:r w:rsidRPr="000D68EE">
        <w:t xml:space="preserve">Machtiging </w:t>
      </w:r>
      <w:r>
        <w:t xml:space="preserve">voor het gebruik van bedrijfs- en persoonsgegevens </w:t>
      </w:r>
      <w:r w:rsidR="007849D9">
        <w:t xml:space="preserve">voor </w:t>
      </w:r>
      <w:r>
        <w:t xml:space="preserve">de </w:t>
      </w:r>
      <w:r w:rsidRPr="000D68EE">
        <w:t>uitvoering</w:t>
      </w:r>
      <w:r w:rsidR="00CC0F4C">
        <w:t>,</w:t>
      </w:r>
      <w:r w:rsidRPr="000D68EE">
        <w:t xml:space="preserve"> monitoring </w:t>
      </w:r>
      <w:r w:rsidR="00CC0F4C">
        <w:t xml:space="preserve">en doorontwikkeling </w:t>
      </w:r>
      <w:r w:rsidRPr="000D68EE">
        <w:t>van de subsidieregeling Duurzaam Boeren Drenthe – Melkveehouderij</w:t>
      </w:r>
      <w:r w:rsidR="007849D9">
        <w:t xml:space="preserve"> 2025-2026</w:t>
      </w:r>
      <w:r w:rsidR="00CC0F4C">
        <w:t>.</w:t>
      </w:r>
    </w:p>
    <w:p w14:paraId="7C15EAA9" w14:textId="77777777" w:rsidR="000D68EE" w:rsidRDefault="000D68EE" w:rsidP="000D68EE">
      <w:pPr>
        <w:spacing w:line="288" w:lineRule="auto"/>
      </w:pPr>
    </w:p>
    <w:p w14:paraId="76504C36" w14:textId="1A0814EA" w:rsidR="00CC0F4C" w:rsidRPr="000D68EE" w:rsidRDefault="00CC0F4C" w:rsidP="007849D9">
      <w:pPr>
        <w:spacing w:line="288" w:lineRule="auto"/>
        <w:rPr>
          <w:b/>
          <w:bCs/>
        </w:rPr>
      </w:pPr>
      <w:r>
        <w:rPr>
          <w:b/>
          <w:bCs/>
        </w:rPr>
        <w:t>Waarom is het noodzakelijk dat u deze gegevens beschikbaar stelt</w:t>
      </w:r>
    </w:p>
    <w:p w14:paraId="12F16C64" w14:textId="1D443891" w:rsidR="007849D9" w:rsidRDefault="007849D9" w:rsidP="007849D9">
      <w:pPr>
        <w:spacing w:line="288" w:lineRule="auto"/>
      </w:pPr>
      <w:r w:rsidRPr="000D68EE">
        <w:t xml:space="preserve">De Subsidieregeling Duurzaam Boeren Drenthe – Melkveehouderij </w:t>
      </w:r>
      <w:r w:rsidR="00CC0F4C">
        <w:t xml:space="preserve">2025-2026 </w:t>
      </w:r>
      <w:r w:rsidRPr="000D68EE">
        <w:t>(hierna: de subsidieregeling) is een beloningsregeling voor melkveehouders die zich inspannen voor de verbetering van duurzaamheid op hun bedrijf. De hoogte van de beloning is afhankelijk van de prestaties op de kritische prestatie indicatoren (</w:t>
      </w:r>
      <w:r w:rsidR="004C72D2">
        <w:t>hierna</w:t>
      </w:r>
      <w:r w:rsidR="005F1CBA">
        <w:t>:</w:t>
      </w:r>
      <w:r w:rsidR="004C72D2">
        <w:t xml:space="preserve"> </w:t>
      </w:r>
      <w:r w:rsidRPr="000D68EE">
        <w:t xml:space="preserve">KPI’s). Om de hoogte van deze beloning te kunnen bepalen zijn gegevens van het melkveebedrijf nodig waarmee de prestaties op bedrijfsniveau worden gemonitord. Deze gegevens worden verwerkt door </w:t>
      </w:r>
      <w:r w:rsidR="00141D21" w:rsidRPr="00141D21">
        <w:t xml:space="preserve">Stichting Wageningen Research, onderdeel </w:t>
      </w:r>
      <w:r w:rsidR="00141D21">
        <w:t>van</w:t>
      </w:r>
      <w:r w:rsidR="008732F8">
        <w:t xml:space="preserve"> </w:t>
      </w:r>
      <w:r w:rsidR="00141D21" w:rsidRPr="00141D21">
        <w:t>Wageningen Environmental Research (hierna</w:t>
      </w:r>
      <w:r w:rsidR="005F1CBA">
        <w:t>:</w:t>
      </w:r>
      <w:r w:rsidR="00141D21" w:rsidRPr="00141D21">
        <w:t xml:space="preserve"> WEnR)</w:t>
      </w:r>
      <w:r w:rsidRPr="000D68EE">
        <w:t xml:space="preserve">, in opdracht van </w:t>
      </w:r>
      <w:r w:rsidR="00337B89">
        <w:t>p</w:t>
      </w:r>
      <w:r w:rsidRPr="000D68EE">
        <w:t>rovincie Drenthe.</w:t>
      </w:r>
    </w:p>
    <w:p w14:paraId="52D7EA9B" w14:textId="77777777" w:rsidR="007849D9" w:rsidRDefault="007849D9" w:rsidP="007849D9">
      <w:pPr>
        <w:spacing w:line="288" w:lineRule="auto"/>
      </w:pPr>
    </w:p>
    <w:p w14:paraId="7E204FD7" w14:textId="40069E04" w:rsidR="00C53090" w:rsidRPr="00FA36A0" w:rsidRDefault="00C53090" w:rsidP="00C53090">
      <w:pPr>
        <w:spacing w:line="288" w:lineRule="auto"/>
        <w:rPr>
          <w:b/>
          <w:bCs/>
        </w:rPr>
      </w:pPr>
      <w:r w:rsidRPr="00C53090">
        <w:rPr>
          <w:b/>
          <w:bCs/>
        </w:rPr>
        <w:t>Wie ontvangt uw gegevens</w:t>
      </w:r>
      <w:r w:rsidR="00FB0419">
        <w:rPr>
          <w:b/>
          <w:bCs/>
        </w:rPr>
        <w:t xml:space="preserve"> en ten behoeve waarvan</w:t>
      </w:r>
    </w:p>
    <w:p w14:paraId="38A3D6A1" w14:textId="1DBEDD00" w:rsidR="00C53090" w:rsidRPr="00C53090" w:rsidRDefault="731A2CAF" w:rsidP="00C53090">
      <w:pPr>
        <w:spacing w:line="288" w:lineRule="auto"/>
      </w:pPr>
      <w:r>
        <w:t>WEnR verzamelt de gegevens en rapporteert de gegevens over 2025 en 2026, na akkoord van de melkveehouder</w:t>
      </w:r>
      <w:r w:rsidR="37A649B4">
        <w:t xml:space="preserve">, </w:t>
      </w:r>
      <w:r>
        <w:t>aan Samenwerkingsverband Noord-Nederland (</w:t>
      </w:r>
      <w:r w:rsidR="76338FCC">
        <w:t>hierna</w:t>
      </w:r>
      <w:r w:rsidR="3C15F1AE">
        <w:t>:</w:t>
      </w:r>
      <w:r w:rsidR="06FE884B">
        <w:t xml:space="preserve"> </w:t>
      </w:r>
      <w:r>
        <w:t xml:space="preserve">SNN). </w:t>
      </w:r>
      <w:r w:rsidR="3B29B2EA">
        <w:t xml:space="preserve">Als melkveehouder geeft u WEnR met deze machtiging toestemming om een aantal kengetallen uit de Kringloopwijzer (hierna KLW) en de </w:t>
      </w:r>
      <w:r w:rsidR="39E17533">
        <w:t>g</w:t>
      </w:r>
      <w:r w:rsidR="3B29B2EA">
        <w:t xml:space="preserve">ecombineerde </w:t>
      </w:r>
      <w:r w:rsidR="29F4F727">
        <w:t>o</w:t>
      </w:r>
      <w:r w:rsidR="3B29B2EA">
        <w:t>pgave</w:t>
      </w:r>
      <w:r w:rsidR="0B07EB80">
        <w:t xml:space="preserve"> inclusief basisregistratie perce</w:t>
      </w:r>
      <w:r w:rsidR="3DB2C578">
        <w:t>l</w:t>
      </w:r>
      <w:r w:rsidR="0B07EB80">
        <w:t>en (hierna te noemen gecombineerde opgave)</w:t>
      </w:r>
      <w:r w:rsidR="3B29B2EA">
        <w:t xml:space="preserve"> te verwerken en door te leveren aan S</w:t>
      </w:r>
      <w:r w:rsidR="02F57D97">
        <w:t>NN</w:t>
      </w:r>
      <w:r w:rsidR="3B29B2EA">
        <w:t xml:space="preserve">. Deze machtiging activeert u in </w:t>
      </w:r>
      <w:hyperlink r:id="rId12">
        <w:r w:rsidR="3B29B2EA" w:rsidRPr="4BA09617">
          <w:rPr>
            <w:rStyle w:val="Hyperlink"/>
          </w:rPr>
          <w:t>www.mijnjoindata.nl</w:t>
        </w:r>
      </w:hyperlink>
      <w:r w:rsidR="3B29B2EA">
        <w:t>.</w:t>
      </w:r>
      <w:r w:rsidR="704A13D8">
        <w:t xml:space="preserve"> </w:t>
      </w:r>
      <w:r>
        <w:t xml:space="preserve">SNN is het uitvoeringsorgaan </w:t>
      </w:r>
      <w:r w:rsidR="76D5C0B0">
        <w:t xml:space="preserve">voor de uitvoering </w:t>
      </w:r>
      <w:r w:rsidR="492DF842">
        <w:t xml:space="preserve">van </w:t>
      </w:r>
      <w:r w:rsidR="2BE8B449">
        <w:t>d</w:t>
      </w:r>
      <w:r>
        <w:t xml:space="preserve">e subsidieregeling </w:t>
      </w:r>
      <w:r w:rsidR="404DA5F5">
        <w:t>in opdracht van de</w:t>
      </w:r>
      <w:r w:rsidR="794B54A4">
        <w:t xml:space="preserve"> </w:t>
      </w:r>
      <w:r w:rsidR="404DA5F5">
        <w:t>provincie Drenthe</w:t>
      </w:r>
      <w:r w:rsidR="751F2A1E">
        <w:t>.</w:t>
      </w:r>
      <w:r w:rsidR="404DA5F5">
        <w:t xml:space="preserve"> </w:t>
      </w:r>
      <w:r w:rsidR="6FB862F3">
        <w:t>SNN gebruikt de</w:t>
      </w:r>
      <w:r w:rsidR="54B4045A">
        <w:t xml:space="preserve"> </w:t>
      </w:r>
      <w:r w:rsidR="7E7173ED">
        <w:t>scores</w:t>
      </w:r>
      <w:r w:rsidR="613BBBCF" w:rsidRPr="4BA09617">
        <w:rPr>
          <w:color w:val="FF0000"/>
        </w:rPr>
        <w:t xml:space="preserve"> </w:t>
      </w:r>
      <w:r w:rsidR="6FB862F3">
        <w:t xml:space="preserve">van 2025 en 2026 </w:t>
      </w:r>
      <w:r w:rsidR="2B300F4A">
        <w:t xml:space="preserve">uitsluitend </w:t>
      </w:r>
      <w:r w:rsidR="6FB862F3">
        <w:t>om uw recht op subsidie en de hoogte van de uit te keren subsidie vast te stellen</w:t>
      </w:r>
      <w:r w:rsidR="49DB255E">
        <w:t>, en bewaard d</w:t>
      </w:r>
      <w:r w:rsidR="71F921D5">
        <w:t xml:space="preserve">eze gegevens conform de wettelijke </w:t>
      </w:r>
      <w:r w:rsidR="6807808D">
        <w:t>bewaartermijn.</w:t>
      </w:r>
    </w:p>
    <w:p w14:paraId="7E30339D" w14:textId="77777777" w:rsidR="00453B7A" w:rsidRDefault="00453B7A" w:rsidP="0070773B">
      <w:pPr>
        <w:spacing w:line="288" w:lineRule="auto"/>
      </w:pPr>
    </w:p>
    <w:p w14:paraId="78C9DF1B" w14:textId="24E48885" w:rsidR="00A40400" w:rsidRDefault="0070773B" w:rsidP="00B354F1">
      <w:pPr>
        <w:spacing w:line="288" w:lineRule="auto"/>
      </w:pPr>
      <w:r w:rsidRPr="0070773B">
        <w:t>Daarnaast geeft u WEnR toestemming om referentie getallen uit de Kringloopwijzer te verwerken om een controle op de interne consistentie van de KLW</w:t>
      </w:r>
      <w:r w:rsidR="004A17D6">
        <w:t>-</w:t>
      </w:r>
      <w:r w:rsidRPr="0070773B">
        <w:t xml:space="preserve">gegevens uit te voeren, ten behoeve van de </w:t>
      </w:r>
      <w:r w:rsidR="00D64A35">
        <w:t>s</w:t>
      </w:r>
      <w:r w:rsidRPr="0070773B">
        <w:t>ubsidieregeling.</w:t>
      </w:r>
      <w:r w:rsidR="002E0691">
        <w:t xml:space="preserve"> </w:t>
      </w:r>
      <w:r w:rsidR="005E5C09">
        <w:t>Ook</w:t>
      </w:r>
      <w:r w:rsidRPr="0070773B">
        <w:t xml:space="preserve"> geeft u WEnR toestemming om met de kengetallen en referentiegetallen een rapportage op te stellen op groepsniveau ten behoeve van de evaluatie van de subsidieregeling voor Provincie Drenthe. </w:t>
      </w:r>
      <w:r w:rsidR="00DE636A" w:rsidRPr="00DE636A">
        <w:t>De gegevens worden op het aggregatieniveau van ten minste tien bedrijven samengevoegd zodat ze niet herleidbaar zijn naar individuele bedrijven of personen.</w:t>
      </w:r>
    </w:p>
    <w:p w14:paraId="4C937B9C" w14:textId="48643C63" w:rsidR="0070773B" w:rsidRDefault="0070773B" w:rsidP="0070773B">
      <w:pPr>
        <w:spacing w:line="288" w:lineRule="auto"/>
      </w:pPr>
      <w:r w:rsidRPr="0070773B">
        <w:t xml:space="preserve">WEnR  behandelt </w:t>
      </w:r>
      <w:r w:rsidR="009F2006">
        <w:t>uw data</w:t>
      </w:r>
      <w:r w:rsidRPr="0070773B">
        <w:t xml:space="preserve"> zorgvuldig volgens de door u afgegeven machtiging</w:t>
      </w:r>
      <w:r w:rsidR="00B354F1">
        <w:t>.</w:t>
      </w:r>
      <w:r w:rsidR="00B354F1" w:rsidRPr="00B354F1">
        <w:t xml:space="preserve"> Uw data wordt opgeslagen in een database bij WEnR en </w:t>
      </w:r>
      <w:r w:rsidR="00A87C0F">
        <w:t xml:space="preserve">wordt </w:t>
      </w:r>
      <w:r w:rsidR="00B354F1" w:rsidRPr="00B354F1">
        <w:t xml:space="preserve">gebruikt voor de </w:t>
      </w:r>
      <w:r w:rsidR="006372DF">
        <w:t>afhandeling van uw subsidie</w:t>
      </w:r>
      <w:r w:rsidR="009478A0">
        <w:t xml:space="preserve">aanvraag en </w:t>
      </w:r>
      <w:r w:rsidR="00A87C0F">
        <w:t xml:space="preserve">kan gebruikt worden </w:t>
      </w:r>
      <w:r w:rsidR="009478A0">
        <w:t xml:space="preserve">voor de </w:t>
      </w:r>
      <w:r w:rsidR="00B354F1" w:rsidRPr="00B354F1">
        <w:t xml:space="preserve">doorontwikkeling en verbetering van de door </w:t>
      </w:r>
      <w:r w:rsidR="002164CA">
        <w:t>P</w:t>
      </w:r>
      <w:r w:rsidR="00B354F1" w:rsidRPr="00B354F1">
        <w:t xml:space="preserve">rovincie Drenthe gebruikte </w:t>
      </w:r>
      <w:r w:rsidR="00A55015">
        <w:t xml:space="preserve">KPI’s </w:t>
      </w:r>
      <w:r w:rsidR="00B354F1" w:rsidRPr="00B354F1">
        <w:t>en ontwikkeling van doelsturing.</w:t>
      </w:r>
    </w:p>
    <w:p w14:paraId="649A34A0" w14:textId="77777777" w:rsidR="00EA0A81" w:rsidRDefault="00EA0A81" w:rsidP="0070773B">
      <w:pPr>
        <w:spacing w:line="288" w:lineRule="auto"/>
      </w:pPr>
    </w:p>
    <w:p w14:paraId="73F17669" w14:textId="739C3CFF" w:rsidR="00CC0F4C" w:rsidRDefault="00CC0F4C" w:rsidP="00CC0F4C">
      <w:pPr>
        <w:rPr>
          <w:b/>
          <w:bCs/>
        </w:rPr>
      </w:pPr>
      <w:r w:rsidRPr="00CC0F4C">
        <w:rPr>
          <w:b/>
          <w:bCs/>
        </w:rPr>
        <w:t>Welke gegeven</w:t>
      </w:r>
      <w:r w:rsidR="00A55015">
        <w:rPr>
          <w:b/>
          <w:bCs/>
        </w:rPr>
        <w:t>s</w:t>
      </w:r>
      <w:r w:rsidRPr="00CC0F4C">
        <w:rPr>
          <w:b/>
          <w:bCs/>
        </w:rPr>
        <w:t xml:space="preserve"> betreft deze machtiging</w:t>
      </w:r>
    </w:p>
    <w:p w14:paraId="4D606B22" w14:textId="37AF528B" w:rsidR="009318C8" w:rsidRDefault="6CDD3215" w:rsidP="0020437B">
      <w:pPr>
        <w:pStyle w:val="Lijstalinea"/>
        <w:numPr>
          <w:ilvl w:val="0"/>
          <w:numId w:val="19"/>
        </w:numPr>
      </w:pPr>
      <w:r>
        <w:t xml:space="preserve">gecombineerde opgave </w:t>
      </w:r>
      <w:r w:rsidR="009318C8">
        <w:t>voor de jaren</w:t>
      </w:r>
      <w:r w:rsidR="00A462C3">
        <w:t xml:space="preserve"> 2018 </w:t>
      </w:r>
      <w:r w:rsidR="00CB105A">
        <w:t>t/m 2026</w:t>
      </w:r>
    </w:p>
    <w:p w14:paraId="558196DB" w14:textId="6DD2ED4F" w:rsidR="00CC0F4C" w:rsidRDefault="7A98E203" w:rsidP="00B26FC8">
      <w:pPr>
        <w:pStyle w:val="Lijstalinea"/>
        <w:numPr>
          <w:ilvl w:val="0"/>
          <w:numId w:val="18"/>
        </w:numPr>
      </w:pPr>
      <w:r>
        <w:t>d</w:t>
      </w:r>
      <w:r w:rsidR="00CC0F4C">
        <w:t xml:space="preserve">e </w:t>
      </w:r>
      <w:r w:rsidR="001A50AC">
        <w:t xml:space="preserve">volgende </w:t>
      </w:r>
      <w:r w:rsidR="00B26FC8">
        <w:t xml:space="preserve">KPI’s </w:t>
      </w:r>
      <w:r w:rsidR="00CC0F4C">
        <w:t>voor de jaren 2018</w:t>
      </w:r>
      <w:r w:rsidR="001A50AC">
        <w:t xml:space="preserve"> </w:t>
      </w:r>
      <w:r w:rsidR="00CC0F4C">
        <w:t>t/m 2026:</w:t>
      </w:r>
    </w:p>
    <w:p w14:paraId="281B6420" w14:textId="77777777" w:rsidR="009318C8" w:rsidRPr="00DA5293" w:rsidRDefault="009318C8" w:rsidP="110FFBF5">
      <w:pPr>
        <w:pStyle w:val="Lijstalinea"/>
      </w:pPr>
    </w:p>
    <w:p w14:paraId="67853E73" w14:textId="77777777" w:rsidR="00CC0F4C" w:rsidRDefault="00CC0F4C" w:rsidP="00B26FC8">
      <w:pPr>
        <w:pStyle w:val="Lijstalinea"/>
        <w:numPr>
          <w:ilvl w:val="1"/>
          <w:numId w:val="18"/>
        </w:numPr>
        <w:spacing w:after="200" w:line="302" w:lineRule="auto"/>
      </w:pPr>
      <w:r>
        <w:t>Ammoniakuitstoot (kg GVE/ha) </w:t>
      </w:r>
    </w:p>
    <w:p w14:paraId="7DB9BB62" w14:textId="77777777" w:rsidR="00CC0F4C" w:rsidRPr="000856E7" w:rsidRDefault="00CC0F4C" w:rsidP="00B26FC8">
      <w:pPr>
        <w:pStyle w:val="Lijstalinea"/>
        <w:numPr>
          <w:ilvl w:val="1"/>
          <w:numId w:val="18"/>
        </w:numPr>
        <w:spacing w:after="200" w:line="302" w:lineRule="auto"/>
      </w:pPr>
      <w:r>
        <w:t>Stikstofbedrijfoverschot (kg N/ha)</w:t>
      </w:r>
    </w:p>
    <w:p w14:paraId="5956973C" w14:textId="77777777" w:rsidR="00CC0F4C" w:rsidRDefault="00CC0F4C" w:rsidP="00B26FC8">
      <w:pPr>
        <w:pStyle w:val="Lijstalinea"/>
        <w:numPr>
          <w:ilvl w:val="1"/>
          <w:numId w:val="18"/>
        </w:numPr>
        <w:spacing w:after="200" w:line="302" w:lineRule="auto"/>
      </w:pPr>
      <w:r w:rsidRPr="6998E7AF">
        <w:t>Stikstofbodemoverschot, totaal en uitgesplitst naar grasland, maisland en bouwland (kg N/ha)</w:t>
      </w:r>
    </w:p>
    <w:p w14:paraId="69F4C3B8" w14:textId="77777777" w:rsidR="00CC0F4C" w:rsidRDefault="00CC0F4C" w:rsidP="00B26FC8">
      <w:pPr>
        <w:pStyle w:val="Lijstalinea"/>
        <w:numPr>
          <w:ilvl w:val="1"/>
          <w:numId w:val="18"/>
        </w:numPr>
        <w:spacing w:after="200" w:line="302" w:lineRule="auto"/>
      </w:pPr>
      <w:r w:rsidRPr="5DB1ECCC">
        <w:t>Ammoniakuitstoot (kg NH3/ha)</w:t>
      </w:r>
    </w:p>
    <w:p w14:paraId="6E054B66" w14:textId="77777777" w:rsidR="00CC0F4C" w:rsidRDefault="00CC0F4C" w:rsidP="00B26FC8">
      <w:pPr>
        <w:pStyle w:val="Lijstalinea"/>
        <w:numPr>
          <w:ilvl w:val="1"/>
          <w:numId w:val="18"/>
        </w:numPr>
        <w:spacing w:after="200" w:line="302" w:lineRule="auto"/>
      </w:pPr>
      <w:r w:rsidRPr="006865D6">
        <w:t>Weidegang (uur/jaar)</w:t>
      </w:r>
    </w:p>
    <w:p w14:paraId="5C2A74ED" w14:textId="77777777" w:rsidR="00CC0F4C" w:rsidRPr="00DA5293" w:rsidRDefault="00CC0F4C" w:rsidP="00B26FC8">
      <w:pPr>
        <w:pStyle w:val="Lijstalinea"/>
        <w:numPr>
          <w:ilvl w:val="1"/>
          <w:numId w:val="18"/>
        </w:numPr>
        <w:spacing w:after="200" w:line="302" w:lineRule="auto"/>
      </w:pPr>
      <w:r w:rsidRPr="00DA5293">
        <w:t>Ruw eiwit in rantsoen (g RE/kg ds) </w:t>
      </w:r>
    </w:p>
    <w:p w14:paraId="63D47F16" w14:textId="77777777" w:rsidR="00CC0F4C" w:rsidRDefault="00CC0F4C" w:rsidP="00B26FC8">
      <w:pPr>
        <w:pStyle w:val="Lijstalinea"/>
        <w:numPr>
          <w:ilvl w:val="1"/>
          <w:numId w:val="18"/>
        </w:numPr>
        <w:spacing w:after="200" w:line="302" w:lineRule="auto"/>
      </w:pPr>
      <w:r w:rsidRPr="006865D6">
        <w:t>Tankmelkureum (mg/100 g) </w:t>
      </w:r>
    </w:p>
    <w:p w14:paraId="6A1C6AC5" w14:textId="77777777" w:rsidR="00CC0F4C" w:rsidRPr="006865D6" w:rsidRDefault="00CC0F4C" w:rsidP="00B26FC8">
      <w:pPr>
        <w:pStyle w:val="Lijstalinea"/>
        <w:numPr>
          <w:ilvl w:val="1"/>
          <w:numId w:val="18"/>
        </w:numPr>
        <w:spacing w:after="200" w:line="302" w:lineRule="auto"/>
      </w:pPr>
      <w:r>
        <w:lastRenderedPageBreak/>
        <w:t>% Eiwit van eigen land </w:t>
      </w:r>
    </w:p>
    <w:p w14:paraId="5F390A77" w14:textId="47C65F1F" w:rsidR="00CC0F4C" w:rsidRDefault="00CC0F4C" w:rsidP="00B26FC8">
      <w:pPr>
        <w:pStyle w:val="Lijstalinea"/>
        <w:numPr>
          <w:ilvl w:val="1"/>
          <w:numId w:val="18"/>
        </w:numPr>
        <w:spacing w:after="200" w:line="302" w:lineRule="auto"/>
      </w:pPr>
      <w:r w:rsidRPr="006865D6">
        <w:t>Fosfaatbodemoverschot (</w:t>
      </w:r>
      <w:r>
        <w:t xml:space="preserve">kg </w:t>
      </w:r>
      <w:r w:rsidRPr="006865D6">
        <w:t>P</w:t>
      </w:r>
      <w:r w:rsidRPr="006865D6">
        <w:rPr>
          <w:vertAlign w:val="subscript"/>
        </w:rPr>
        <w:t>2</w:t>
      </w:r>
      <w:r w:rsidRPr="006865D6">
        <w:t>O</w:t>
      </w:r>
      <w:r w:rsidRPr="006865D6">
        <w:rPr>
          <w:vertAlign w:val="subscript"/>
        </w:rPr>
        <w:t xml:space="preserve">5 </w:t>
      </w:r>
      <w:r w:rsidRPr="006865D6">
        <w:t>/ha) </w:t>
      </w:r>
    </w:p>
    <w:p w14:paraId="2A535D96" w14:textId="6FC27584" w:rsidR="00CC0F4C" w:rsidRDefault="00CC0F4C" w:rsidP="00B26FC8">
      <w:pPr>
        <w:pStyle w:val="Lijstalinea"/>
        <w:numPr>
          <w:ilvl w:val="1"/>
          <w:numId w:val="18"/>
        </w:numPr>
        <w:spacing w:after="200" w:line="302" w:lineRule="auto"/>
      </w:pPr>
      <w:r w:rsidRPr="00DA5293">
        <w:t>Broeikasgasemissie (CO2-eq/kg meetmelk) </w:t>
      </w:r>
    </w:p>
    <w:p w14:paraId="18C9017B" w14:textId="77777777" w:rsidR="006A6F32" w:rsidRPr="00DA5293" w:rsidRDefault="006A6F32" w:rsidP="006A6F32">
      <w:pPr>
        <w:pStyle w:val="Lijstalinea"/>
        <w:spacing w:after="200" w:line="302" w:lineRule="auto"/>
        <w:ind w:left="1440"/>
      </w:pPr>
    </w:p>
    <w:p w14:paraId="5B39FB9D" w14:textId="087D4BBD" w:rsidR="00CC0F4C" w:rsidRDefault="362CCD9D" w:rsidP="006A6F32">
      <w:pPr>
        <w:pStyle w:val="Lijstalinea"/>
        <w:numPr>
          <w:ilvl w:val="0"/>
          <w:numId w:val="18"/>
        </w:numPr>
      </w:pPr>
      <w:r>
        <w:t>d</w:t>
      </w:r>
      <w:r w:rsidR="006A6F32">
        <w:t xml:space="preserve">e volgende </w:t>
      </w:r>
      <w:r w:rsidR="00CC0F4C">
        <w:t xml:space="preserve">Referentiegegevens: </w:t>
      </w:r>
    </w:p>
    <w:p w14:paraId="4A8F65C9" w14:textId="77777777" w:rsidR="006A6F32" w:rsidRPr="00A526BC" w:rsidRDefault="006A6F32" w:rsidP="006A6F32">
      <w:pPr>
        <w:pStyle w:val="Lijstalinea"/>
      </w:pPr>
    </w:p>
    <w:p w14:paraId="5A7691BF" w14:textId="77777777" w:rsidR="00CC0F4C" w:rsidRDefault="00CC0F4C" w:rsidP="00CC0F4C">
      <w:pPr>
        <w:pStyle w:val="Lijstalinea"/>
        <w:numPr>
          <w:ilvl w:val="1"/>
          <w:numId w:val="18"/>
        </w:numPr>
        <w:spacing w:after="200" w:line="302" w:lineRule="auto"/>
      </w:pPr>
      <w:r w:rsidRPr="5DB1ECCC">
        <w:t>Biologisch bedrijf ja/nee</w:t>
      </w:r>
    </w:p>
    <w:p w14:paraId="11C232D1" w14:textId="77777777" w:rsidR="00CC0F4C" w:rsidRPr="000856E7" w:rsidRDefault="00CC0F4C" w:rsidP="00CC0F4C">
      <w:pPr>
        <w:pStyle w:val="Lijstalinea"/>
        <w:numPr>
          <w:ilvl w:val="1"/>
          <w:numId w:val="18"/>
        </w:numPr>
        <w:spacing w:after="200" w:line="302" w:lineRule="auto"/>
      </w:pPr>
      <w:r w:rsidRPr="000856E7">
        <w:t>Areaal gewassen per gewas en areaal gewassen totaal (ha)</w:t>
      </w:r>
    </w:p>
    <w:p w14:paraId="62243B03" w14:textId="77777777" w:rsidR="00CC0F4C" w:rsidRDefault="00CC0F4C" w:rsidP="00CC0F4C">
      <w:pPr>
        <w:pStyle w:val="Lijstalinea"/>
        <w:numPr>
          <w:ilvl w:val="1"/>
          <w:numId w:val="18"/>
        </w:numPr>
        <w:spacing w:after="200" w:line="302" w:lineRule="auto"/>
      </w:pPr>
      <w:r w:rsidRPr="5DB1ECCC">
        <w:t>Areaal natuurgras (ha)</w:t>
      </w:r>
    </w:p>
    <w:p w14:paraId="22F8E00C" w14:textId="77777777" w:rsidR="00CC0F4C" w:rsidRDefault="00CC0F4C" w:rsidP="00CC0F4C">
      <w:pPr>
        <w:pStyle w:val="Lijstalinea"/>
        <w:numPr>
          <w:ilvl w:val="1"/>
          <w:numId w:val="18"/>
        </w:numPr>
        <w:spacing w:after="200" w:line="302" w:lineRule="auto"/>
      </w:pPr>
      <w:r w:rsidRPr="5DB1ECCC">
        <w:t>Aantal dieren per diercategorie (absoluut en GVE)</w:t>
      </w:r>
    </w:p>
    <w:p w14:paraId="40B7ECCC" w14:textId="77777777" w:rsidR="00CC0F4C" w:rsidRDefault="00CC0F4C" w:rsidP="00CC0F4C">
      <w:pPr>
        <w:pStyle w:val="Lijstalinea"/>
        <w:numPr>
          <w:ilvl w:val="1"/>
          <w:numId w:val="18"/>
        </w:numPr>
        <w:spacing w:after="200" w:line="302" w:lineRule="auto"/>
      </w:pPr>
      <w:r>
        <w:t xml:space="preserve">Aandelen grondsoorten op bedrijf </w:t>
      </w:r>
    </w:p>
    <w:p w14:paraId="6B04300A" w14:textId="77777777" w:rsidR="00CC0F4C" w:rsidRDefault="00CC0F4C" w:rsidP="00CC0F4C">
      <w:pPr>
        <w:pStyle w:val="Lijstalinea"/>
        <w:numPr>
          <w:ilvl w:val="1"/>
          <w:numId w:val="18"/>
        </w:numPr>
        <w:spacing w:after="200" w:line="302" w:lineRule="auto"/>
      </w:pPr>
      <w:r w:rsidRPr="5DB1ECCC">
        <w:t>Melkproductie</w:t>
      </w:r>
    </w:p>
    <w:p w14:paraId="1AB3D8FC" w14:textId="77777777" w:rsidR="00CC0F4C" w:rsidRDefault="00CC0F4C" w:rsidP="00CC0F4C">
      <w:pPr>
        <w:pStyle w:val="Lijstalinea"/>
        <w:numPr>
          <w:ilvl w:val="1"/>
          <w:numId w:val="18"/>
        </w:numPr>
        <w:spacing w:after="200" w:line="302" w:lineRule="auto"/>
      </w:pPr>
      <w:r w:rsidRPr="5DB1ECCC">
        <w:t>Meetmelkproductie</w:t>
      </w:r>
    </w:p>
    <w:p w14:paraId="0097FE03" w14:textId="77777777" w:rsidR="00CC0F4C" w:rsidRDefault="00CC0F4C" w:rsidP="00CC0F4C">
      <w:pPr>
        <w:pStyle w:val="Lijstalinea"/>
        <w:numPr>
          <w:ilvl w:val="1"/>
          <w:numId w:val="18"/>
        </w:numPr>
        <w:spacing w:after="200" w:line="302" w:lineRule="auto"/>
      </w:pPr>
      <w:r w:rsidRPr="5DB1ECCC">
        <w:t>Vet- en eiwit en ureum gehalte melk</w:t>
      </w:r>
    </w:p>
    <w:p w14:paraId="61F870FC" w14:textId="77777777" w:rsidR="00CC0F4C" w:rsidRDefault="00CC0F4C" w:rsidP="00CC0F4C">
      <w:pPr>
        <w:pStyle w:val="Lijstalinea"/>
        <w:numPr>
          <w:ilvl w:val="1"/>
          <w:numId w:val="18"/>
        </w:numPr>
        <w:spacing w:after="200" w:line="302" w:lineRule="auto"/>
      </w:pPr>
      <w:r w:rsidRPr="5DB1ECCC">
        <w:t>Afvoer dieren, levend gewicht (kg LW)</w:t>
      </w:r>
    </w:p>
    <w:p w14:paraId="131360B9" w14:textId="219A7E4A" w:rsidR="00CC0F4C" w:rsidRDefault="00CC0F4C" w:rsidP="00CC0F4C">
      <w:pPr>
        <w:pStyle w:val="Lijstalinea"/>
        <w:numPr>
          <w:ilvl w:val="1"/>
          <w:numId w:val="18"/>
        </w:numPr>
        <w:spacing w:after="200" w:line="302" w:lineRule="auto"/>
      </w:pPr>
      <w:r w:rsidRPr="5DB1ECCC">
        <w:t xml:space="preserve">Rantsoen per </w:t>
      </w:r>
      <w:r w:rsidR="007968D5" w:rsidRPr="5DB1ECCC">
        <w:t>categorie</w:t>
      </w:r>
      <w:r w:rsidRPr="5DB1ECCC">
        <w:t xml:space="preserve"> in percentage, vem en re</w:t>
      </w:r>
      <w:r w:rsidR="007968D5">
        <w:t xml:space="preserve">. </w:t>
      </w:r>
      <w:r w:rsidRPr="5DB1ECCC">
        <w:t>Aanvoer kunstmest</w:t>
      </w:r>
      <w:r w:rsidR="007968D5">
        <w:t xml:space="preserve">. </w:t>
      </w:r>
      <w:r>
        <w:t>Aanvoer organische mest, weidemest</w:t>
      </w:r>
    </w:p>
    <w:p w14:paraId="69724ABC" w14:textId="77777777" w:rsidR="00CC0F4C" w:rsidRPr="00DA5293" w:rsidRDefault="00CC0F4C" w:rsidP="00CC0F4C">
      <w:pPr>
        <w:pStyle w:val="Lijstalinea"/>
        <w:numPr>
          <w:ilvl w:val="1"/>
          <w:numId w:val="18"/>
        </w:numPr>
        <w:spacing w:after="200" w:line="302" w:lineRule="auto"/>
      </w:pPr>
      <w:r w:rsidRPr="5DB1ECCC">
        <w:t>Aanvoer overige: mineralisatie, depositie, klaver</w:t>
      </w:r>
    </w:p>
    <w:p w14:paraId="60A9EA9B" w14:textId="77777777" w:rsidR="00CC0F4C" w:rsidRDefault="00CC0F4C" w:rsidP="00CC0F4C">
      <w:pPr>
        <w:pStyle w:val="Lijstalinea"/>
        <w:numPr>
          <w:ilvl w:val="1"/>
          <w:numId w:val="18"/>
        </w:numPr>
        <w:spacing w:after="200" w:line="302" w:lineRule="auto"/>
      </w:pPr>
      <w:r w:rsidRPr="5DB1ECCC">
        <w:t>Ammoniakemissie per bron</w:t>
      </w:r>
    </w:p>
    <w:p w14:paraId="719A341E" w14:textId="77777777" w:rsidR="00CC0F4C" w:rsidRDefault="00CC0F4C" w:rsidP="00CC0F4C">
      <w:pPr>
        <w:pStyle w:val="Lijstalinea"/>
        <w:numPr>
          <w:ilvl w:val="1"/>
          <w:numId w:val="18"/>
        </w:numPr>
        <w:spacing w:after="200" w:line="302" w:lineRule="auto"/>
      </w:pPr>
      <w:r w:rsidRPr="5DB1ECCC">
        <w:t>Broeikasgasemissie per bron inclusief veen en exclusief veen (biogeen, fossiel, luc en veen)</w:t>
      </w:r>
    </w:p>
    <w:p w14:paraId="3FB19FCB" w14:textId="19C0FCE9" w:rsidR="00CA00FE" w:rsidRDefault="00CC0F4C" w:rsidP="00F22EDE">
      <w:pPr>
        <w:pStyle w:val="Lijstalinea"/>
        <w:numPr>
          <w:ilvl w:val="1"/>
          <w:numId w:val="18"/>
        </w:numPr>
        <w:spacing w:after="200" w:line="288" w:lineRule="auto"/>
      </w:pPr>
      <w:r w:rsidRPr="5DB1ECCC">
        <w:t>Stikstof bedrijfsoverschot per bron</w:t>
      </w:r>
    </w:p>
    <w:p w14:paraId="49BCEE47" w14:textId="291B40A1" w:rsidR="00CA00FE" w:rsidRPr="00EA0A81" w:rsidRDefault="00C9344C" w:rsidP="00CA00FE">
      <w:pPr>
        <w:spacing w:line="288" w:lineRule="auto"/>
      </w:pPr>
      <w:r>
        <w:t xml:space="preserve">Indien u </w:t>
      </w:r>
      <w:r w:rsidR="001B1942">
        <w:t>eerder</w:t>
      </w:r>
      <w:r>
        <w:t xml:space="preserve"> data heeft</w:t>
      </w:r>
      <w:r w:rsidR="001B1942">
        <w:t xml:space="preserve"> gedeel</w:t>
      </w:r>
      <w:r>
        <w:t>d</w:t>
      </w:r>
      <w:r w:rsidR="001B1942">
        <w:t xml:space="preserve"> ten behoeve van de</w:t>
      </w:r>
      <w:r w:rsidR="00CA00FE">
        <w:t xml:space="preserve"> </w:t>
      </w:r>
      <w:r w:rsidR="005C646A">
        <w:t xml:space="preserve">Subsidieregeling </w:t>
      </w:r>
      <w:r w:rsidR="00EF2E54">
        <w:t xml:space="preserve">Duurzaam Boeren Drenthe – Melkveehouderij </w:t>
      </w:r>
      <w:r w:rsidR="001C4B70">
        <w:t>2023</w:t>
      </w:r>
      <w:r w:rsidR="00172D60">
        <w:t>-</w:t>
      </w:r>
      <w:r w:rsidR="001C4B70">
        <w:t>2024</w:t>
      </w:r>
      <w:r>
        <w:t>,</w:t>
      </w:r>
      <w:r w:rsidR="001C4B70">
        <w:t xml:space="preserve"> </w:t>
      </w:r>
      <w:r w:rsidR="00E46B83">
        <w:t>geeft u toestemming dat deze data</w:t>
      </w:r>
      <w:r w:rsidR="009C49CA">
        <w:t xml:space="preserve"> behouden </w:t>
      </w:r>
      <w:r w:rsidR="00D8711E">
        <w:t xml:space="preserve">mag </w:t>
      </w:r>
      <w:r w:rsidR="009C49CA">
        <w:t>blij</w:t>
      </w:r>
      <w:r w:rsidR="00D8711E">
        <w:t xml:space="preserve">ven </w:t>
      </w:r>
      <w:r w:rsidR="00CA00FE">
        <w:t>ten behoeve van de</w:t>
      </w:r>
      <w:r w:rsidR="00F1100D">
        <w:t xml:space="preserve"> huidige</w:t>
      </w:r>
      <w:r w:rsidR="00CA00FE">
        <w:t xml:space="preserve"> </w:t>
      </w:r>
      <w:r w:rsidR="009D4225">
        <w:t>s</w:t>
      </w:r>
      <w:r w:rsidR="00CA00FE">
        <w:t xml:space="preserve">ubsidieregeling </w:t>
      </w:r>
      <w:r w:rsidR="009D4225">
        <w:t xml:space="preserve">en </w:t>
      </w:r>
      <w:r w:rsidR="00CA00FE">
        <w:t xml:space="preserve">in uw persoonlijke dashboard blijft staan. </w:t>
      </w:r>
    </w:p>
    <w:p w14:paraId="5703CAFD" w14:textId="77777777" w:rsidR="00F52B75" w:rsidRDefault="00F52B75" w:rsidP="00CC0F4C"/>
    <w:p w14:paraId="374E64E6" w14:textId="4E7BD7FC" w:rsidR="000B1740" w:rsidRDefault="00CC0F4C" w:rsidP="00AA107F">
      <w:r w:rsidRPr="00CC0F4C">
        <w:t xml:space="preserve">Voor meer informatie over hoe wij met uw data om gaan, verwijzen we ook naar het </w:t>
      </w:r>
      <w:hyperlink r:id="rId13" w:history="1">
        <w:r w:rsidRPr="00CC0F4C">
          <w:rPr>
            <w:rStyle w:val="Hyperlink"/>
          </w:rPr>
          <w:t>W</w:t>
        </w:r>
        <w:r w:rsidR="000448AD">
          <w:rPr>
            <w:rStyle w:val="Hyperlink"/>
          </w:rPr>
          <w:t>En</w:t>
        </w:r>
        <w:r w:rsidRPr="00CC0F4C">
          <w:rPr>
            <w:rStyle w:val="Hyperlink"/>
          </w:rPr>
          <w:t>R beleid voor informatiebeveiliging</w:t>
        </w:r>
      </w:hyperlink>
      <w:r w:rsidRPr="00CC0F4C">
        <w:t>.</w:t>
      </w:r>
    </w:p>
    <w:p w14:paraId="0019B16C" w14:textId="77777777" w:rsidR="000B1740" w:rsidRDefault="000B1740">
      <w:r>
        <w:br w:type="page"/>
      </w:r>
    </w:p>
    <w:p w14:paraId="1AC33959" w14:textId="77777777" w:rsidR="00CC0F4C" w:rsidRDefault="00CC0F4C" w:rsidP="00AA107F">
      <w:pPr>
        <w:rPr>
          <w:b/>
          <w:bCs/>
        </w:rPr>
      </w:pPr>
    </w:p>
    <w:p w14:paraId="194EAE82" w14:textId="77777777" w:rsidR="00D01122" w:rsidRPr="000E510C" w:rsidRDefault="00D01122" w:rsidP="000E510C">
      <w:pPr>
        <w:spacing w:line="288" w:lineRule="auto"/>
      </w:pPr>
    </w:p>
    <w:p w14:paraId="1CDF4F40" w14:textId="77777777" w:rsidR="000B1740" w:rsidRDefault="000E510C" w:rsidP="000E510C">
      <w:pPr>
        <w:spacing w:line="288" w:lineRule="auto"/>
      </w:pPr>
      <w:r w:rsidRPr="00592D1C">
        <w:t>In bijlage I van deze machtiging staat een beschrijving over de verwerking van de data, waar deze wordt opgeslagen en hoe lang dit wordt bewaard.</w:t>
      </w:r>
      <w:r w:rsidR="00BD63FF">
        <w:t xml:space="preserve"> </w:t>
      </w:r>
    </w:p>
    <w:p w14:paraId="2E065769" w14:textId="77777777" w:rsidR="000B1740" w:rsidRDefault="000B1740" w:rsidP="000E510C">
      <w:pPr>
        <w:spacing w:line="288" w:lineRule="auto"/>
      </w:pPr>
    </w:p>
    <w:p w14:paraId="78F6DE58" w14:textId="77777777" w:rsidR="000B1740" w:rsidRDefault="000B1740" w:rsidP="000E510C">
      <w:pPr>
        <w:spacing w:line="288" w:lineRule="auto"/>
      </w:pPr>
    </w:p>
    <w:p w14:paraId="49A0D626" w14:textId="77777777" w:rsidR="000B1740" w:rsidRDefault="000B1740" w:rsidP="000E510C">
      <w:pPr>
        <w:spacing w:line="288" w:lineRule="auto"/>
      </w:pPr>
    </w:p>
    <w:p w14:paraId="1488F5C1" w14:textId="1829F66C" w:rsidR="000E510C" w:rsidRPr="000E510C" w:rsidRDefault="00BD63FF" w:rsidP="000E510C">
      <w:pPr>
        <w:spacing w:line="288" w:lineRule="auto"/>
      </w:pPr>
      <w:r>
        <w:t xml:space="preserve">   </w:t>
      </w:r>
    </w:p>
    <w:p w14:paraId="4722C864" w14:textId="25277B65" w:rsidR="00BD63FF" w:rsidRPr="000B1740" w:rsidRDefault="000E510C" w:rsidP="000E510C">
      <w:pPr>
        <w:spacing w:line="288" w:lineRule="auto"/>
        <w:rPr>
          <w:b/>
          <w:bCs/>
        </w:rPr>
      </w:pPr>
      <w:r w:rsidRPr="000B1740">
        <w:rPr>
          <w:b/>
          <w:bCs/>
        </w:rPr>
        <w:t>Met de ondertekening van dit document machtig ik W</w:t>
      </w:r>
      <w:r w:rsidR="008E0D2F" w:rsidRPr="000B1740">
        <w:rPr>
          <w:b/>
          <w:bCs/>
        </w:rPr>
        <w:t>En</w:t>
      </w:r>
      <w:r w:rsidRPr="000B1740">
        <w:rPr>
          <w:b/>
          <w:bCs/>
        </w:rPr>
        <w:t xml:space="preserve">R de benodigde gegevens </w:t>
      </w:r>
    </w:p>
    <w:p w14:paraId="6548A382" w14:textId="7B616368" w:rsidR="000E510C" w:rsidRPr="000B1740" w:rsidRDefault="000E510C" w:rsidP="000E510C">
      <w:pPr>
        <w:spacing w:line="288" w:lineRule="auto"/>
        <w:rPr>
          <w:b/>
          <w:bCs/>
        </w:rPr>
      </w:pPr>
      <w:r w:rsidRPr="000B1740">
        <w:rPr>
          <w:b/>
          <w:bCs/>
        </w:rPr>
        <w:t xml:space="preserve">uit de volgende systemen te halen: </w:t>
      </w:r>
    </w:p>
    <w:p w14:paraId="60A3C7D7" w14:textId="526C11E2" w:rsidR="00BD63FF" w:rsidRPr="000E510C" w:rsidRDefault="00BD63FF" w:rsidP="000E510C">
      <w:pPr>
        <w:spacing w:line="288" w:lineRule="auto"/>
      </w:pPr>
    </w:p>
    <w:p w14:paraId="2EB5AD7C" w14:textId="3C538845" w:rsidR="000E510C" w:rsidRPr="00541C58" w:rsidRDefault="5541D96A" w:rsidP="110FFBF5">
      <w:pPr>
        <w:pStyle w:val="Lijstalinea"/>
        <w:numPr>
          <w:ilvl w:val="0"/>
          <w:numId w:val="12"/>
        </w:numPr>
        <w:spacing w:line="288" w:lineRule="auto"/>
      </w:pPr>
      <w:r w:rsidRPr="110FFBF5">
        <w:t>g</w:t>
      </w:r>
      <w:r w:rsidR="000E510C" w:rsidRPr="110FFBF5">
        <w:t xml:space="preserve">ecombineerde opgave </w:t>
      </w:r>
    </w:p>
    <w:p w14:paraId="0ACD402C" w14:textId="02E4FC6A" w:rsidR="000E510C" w:rsidRDefault="00D8490B" w:rsidP="00BD63FF">
      <w:pPr>
        <w:pStyle w:val="Lijstalinea"/>
        <w:numPr>
          <w:ilvl w:val="0"/>
          <w:numId w:val="12"/>
        </w:numPr>
        <w:spacing w:line="288" w:lineRule="auto"/>
      </w:pPr>
      <w:r>
        <w:t xml:space="preserve">gegevens uit </w:t>
      </w:r>
      <w:r w:rsidR="004A6BC2">
        <w:t>KLW</w:t>
      </w:r>
      <w:r w:rsidR="000E510C" w:rsidRPr="000E510C">
        <w:t xml:space="preserve"> via een machtiging van Join Data </w:t>
      </w:r>
    </w:p>
    <w:p w14:paraId="1DA5D23A" w14:textId="77777777" w:rsidR="00BD63FF" w:rsidRPr="000E510C" w:rsidRDefault="00BD63FF" w:rsidP="00BD63FF">
      <w:pPr>
        <w:pStyle w:val="Lijstalinea"/>
        <w:spacing w:line="288" w:lineRule="auto"/>
      </w:pPr>
    </w:p>
    <w:p w14:paraId="17739524" w14:textId="77777777" w:rsidR="007B60CA" w:rsidRPr="000E510C" w:rsidRDefault="007B60CA" w:rsidP="000E510C">
      <w:pPr>
        <w:spacing w:line="288" w:lineRule="auto"/>
      </w:pPr>
    </w:p>
    <w:p w14:paraId="121CFA5E" w14:textId="1C4C1ACA" w:rsidR="000E510C" w:rsidRDefault="000E510C" w:rsidP="000E510C">
      <w:pPr>
        <w:spacing w:line="288" w:lineRule="auto"/>
        <w:rPr>
          <w:b/>
          <w:bCs/>
        </w:rPr>
      </w:pPr>
      <w:r w:rsidRPr="000E510C">
        <w:rPr>
          <w:b/>
          <w:bCs/>
        </w:rPr>
        <w:t>Naam deelnemer</w:t>
      </w:r>
      <w:r w:rsidR="007E65CD">
        <w:rPr>
          <w:b/>
          <w:bCs/>
        </w:rPr>
        <w:t xml:space="preserve">: </w:t>
      </w:r>
    </w:p>
    <w:p w14:paraId="5F9D6050" w14:textId="77777777" w:rsidR="007E65CD" w:rsidRDefault="007E65CD" w:rsidP="000E510C">
      <w:pPr>
        <w:spacing w:line="288" w:lineRule="auto"/>
        <w:rPr>
          <w:b/>
          <w:bCs/>
        </w:rPr>
      </w:pPr>
    </w:p>
    <w:p w14:paraId="09717F2A" w14:textId="77777777" w:rsidR="007E65CD" w:rsidRDefault="007E65CD" w:rsidP="000E510C">
      <w:pPr>
        <w:spacing w:line="288" w:lineRule="auto"/>
        <w:rPr>
          <w:b/>
          <w:bCs/>
        </w:rPr>
      </w:pPr>
    </w:p>
    <w:p w14:paraId="1F00F122" w14:textId="70571373" w:rsidR="000D68EE" w:rsidRDefault="000E510C" w:rsidP="000E510C">
      <w:pPr>
        <w:spacing w:line="288" w:lineRule="auto"/>
        <w:rPr>
          <w:b/>
          <w:bCs/>
        </w:rPr>
      </w:pPr>
      <w:r w:rsidRPr="000E510C">
        <w:rPr>
          <w:b/>
          <w:bCs/>
        </w:rPr>
        <w:t>Datum Handtekening</w:t>
      </w:r>
    </w:p>
    <w:p w14:paraId="1BED4D97" w14:textId="77777777" w:rsidR="007B60CA" w:rsidRDefault="007B60CA" w:rsidP="000E510C">
      <w:pPr>
        <w:spacing w:line="288" w:lineRule="auto"/>
        <w:rPr>
          <w:b/>
          <w:bCs/>
        </w:rPr>
      </w:pPr>
    </w:p>
    <w:p w14:paraId="47C82518" w14:textId="77777777" w:rsidR="007B60CA" w:rsidRDefault="007B60CA" w:rsidP="000E510C">
      <w:pPr>
        <w:spacing w:line="288" w:lineRule="auto"/>
        <w:rPr>
          <w:b/>
          <w:bCs/>
        </w:rPr>
      </w:pPr>
    </w:p>
    <w:p w14:paraId="0DAD09FF" w14:textId="77777777" w:rsidR="007B60CA" w:rsidRDefault="007B60CA" w:rsidP="007B60CA">
      <w:pPr>
        <w:spacing w:line="288" w:lineRule="auto"/>
        <w:rPr>
          <w:b/>
          <w:bCs/>
        </w:rPr>
      </w:pPr>
      <w:r>
        <w:rPr>
          <w:b/>
          <w:bCs/>
        </w:rPr>
        <w:t>Handtekening:</w:t>
      </w:r>
    </w:p>
    <w:p w14:paraId="1B32F9FC" w14:textId="77777777" w:rsidR="007B60CA" w:rsidRDefault="007B60CA" w:rsidP="000E510C">
      <w:pPr>
        <w:spacing w:line="288" w:lineRule="auto"/>
      </w:pPr>
    </w:p>
    <w:p w14:paraId="627812C0" w14:textId="77777777" w:rsidR="00245BE4" w:rsidRDefault="00245BE4" w:rsidP="000E510C">
      <w:pPr>
        <w:spacing w:line="288" w:lineRule="auto"/>
      </w:pPr>
    </w:p>
    <w:p w14:paraId="5DA5D61B" w14:textId="77777777" w:rsidR="008A764D" w:rsidRDefault="008A764D" w:rsidP="000E510C">
      <w:pPr>
        <w:spacing w:line="288" w:lineRule="auto"/>
      </w:pPr>
    </w:p>
    <w:p w14:paraId="7F72F671" w14:textId="77777777" w:rsidR="008A764D" w:rsidRDefault="008A764D" w:rsidP="000E510C">
      <w:pPr>
        <w:spacing w:line="288" w:lineRule="auto"/>
      </w:pPr>
    </w:p>
    <w:p w14:paraId="0EFD7830" w14:textId="77777777" w:rsidR="008A764D" w:rsidRDefault="008A764D" w:rsidP="000E510C">
      <w:pPr>
        <w:spacing w:line="288" w:lineRule="auto"/>
      </w:pPr>
    </w:p>
    <w:p w14:paraId="6E50AE6B" w14:textId="77777777" w:rsidR="008A764D" w:rsidRDefault="008A764D" w:rsidP="000E510C">
      <w:pPr>
        <w:spacing w:line="288" w:lineRule="auto"/>
      </w:pPr>
    </w:p>
    <w:p w14:paraId="79A7D791" w14:textId="77777777" w:rsidR="008A764D" w:rsidRDefault="008A764D" w:rsidP="000E510C">
      <w:pPr>
        <w:spacing w:line="288" w:lineRule="auto"/>
      </w:pPr>
    </w:p>
    <w:p w14:paraId="0CAE1D89" w14:textId="77777777" w:rsidR="00245BE4" w:rsidRDefault="00245BE4" w:rsidP="000E510C">
      <w:pPr>
        <w:spacing w:line="288" w:lineRule="auto"/>
      </w:pPr>
    </w:p>
    <w:p w14:paraId="0A4FFC4F" w14:textId="77777777" w:rsidR="00245BE4" w:rsidRDefault="00245BE4" w:rsidP="000E510C">
      <w:pPr>
        <w:spacing w:line="288" w:lineRule="auto"/>
      </w:pPr>
    </w:p>
    <w:p w14:paraId="6D1E6C1D" w14:textId="4AFECBFF" w:rsidR="00245BE4" w:rsidRPr="00245BE4" w:rsidRDefault="00245BE4" w:rsidP="00245BE4">
      <w:pPr>
        <w:spacing w:line="288" w:lineRule="auto"/>
      </w:pPr>
      <w:r w:rsidRPr="00245BE4">
        <w:t>De door u verstrekte bedrijfs- en persoonsgegevens worden uitsluitend voor het doel gebruikt waarvoor u deze heeft verstrekt. U heeft het recht op inzage, verwijdering, correctie of beperking van de verwerking van bedrijfs- en persoonsgegevens, alsmede het recht om bezwaar te maken en het recht op gegevensoverdraagbaarheid. Meer hierover op https://www.wur.nl/nl/Over-Wageningen/Integriteit-en-privacy.htm</w:t>
      </w:r>
      <w:r w:rsidR="004E5CE9">
        <w:t>.</w:t>
      </w:r>
    </w:p>
    <w:p w14:paraId="5004C754" w14:textId="17FC7F15" w:rsidR="00B00730" w:rsidRDefault="00245BE4" w:rsidP="00394CDC">
      <w:pPr>
        <w:spacing w:line="288" w:lineRule="auto"/>
      </w:pPr>
      <w:r w:rsidRPr="00245BE4">
        <w:t>Met uw vragen kunt u terecht bij functionarisgegevensbescherming@wur.nl. Informatie over de verwerking van persoonsgegevens: http://wur.nl/privacy (). In geval van een geschil kunt u een klacht indienen via privacy@wur.nl of bij de Autoriteit Persoonsgegevens op www.autoriteitpersoonsgegevens.nl.</w:t>
      </w:r>
      <w:r w:rsidR="00B00730">
        <w:br w:type="page"/>
      </w:r>
    </w:p>
    <w:p w14:paraId="5F07DBA1" w14:textId="77777777" w:rsidR="00A631F9" w:rsidRPr="00C34702" w:rsidRDefault="00A631F9" w:rsidP="00A631F9">
      <w:pPr>
        <w:spacing w:line="288" w:lineRule="auto"/>
        <w:rPr>
          <w:b/>
          <w:bCs/>
          <w:sz w:val="24"/>
          <w:szCs w:val="24"/>
        </w:rPr>
      </w:pPr>
      <w:r w:rsidRPr="00C34702">
        <w:rPr>
          <w:b/>
          <w:bCs/>
          <w:sz w:val="24"/>
          <w:szCs w:val="24"/>
        </w:rPr>
        <w:lastRenderedPageBreak/>
        <w:t xml:space="preserve">Bijlage I Achtergrondinformatie verwerking en opslag gegevens </w:t>
      </w:r>
    </w:p>
    <w:p w14:paraId="4A16D781" w14:textId="77777777" w:rsidR="00C34702" w:rsidRDefault="00C34702" w:rsidP="00A631F9">
      <w:pPr>
        <w:spacing w:line="288" w:lineRule="auto"/>
        <w:rPr>
          <w:b/>
          <w:bCs/>
        </w:rPr>
      </w:pPr>
    </w:p>
    <w:p w14:paraId="1F3D6D64" w14:textId="77777777" w:rsidR="00C34702" w:rsidRDefault="00C34702" w:rsidP="00A631F9">
      <w:pPr>
        <w:spacing w:line="288" w:lineRule="auto"/>
        <w:rPr>
          <w:b/>
          <w:bCs/>
        </w:rPr>
      </w:pPr>
    </w:p>
    <w:p w14:paraId="12BBF1CA" w14:textId="77777777" w:rsidR="00E863AA" w:rsidRPr="00A631F9" w:rsidRDefault="00E863AA" w:rsidP="00A631F9">
      <w:pPr>
        <w:spacing w:line="288" w:lineRule="auto"/>
      </w:pPr>
    </w:p>
    <w:p w14:paraId="4B81A4D3" w14:textId="448080AE" w:rsidR="00A631F9" w:rsidRPr="00A631F9" w:rsidRDefault="00A631F9" w:rsidP="00A631F9">
      <w:pPr>
        <w:spacing w:line="288" w:lineRule="auto"/>
      </w:pPr>
      <w:r w:rsidRPr="00A631F9">
        <w:rPr>
          <w:b/>
          <w:bCs/>
        </w:rPr>
        <w:t>Hoe worden uw gegevens opgeslagen en beveiligd bij W</w:t>
      </w:r>
      <w:r w:rsidR="005461E8">
        <w:rPr>
          <w:b/>
          <w:bCs/>
        </w:rPr>
        <w:t>En</w:t>
      </w:r>
      <w:r w:rsidRPr="00A631F9">
        <w:rPr>
          <w:b/>
          <w:bCs/>
        </w:rPr>
        <w:t xml:space="preserve">R </w:t>
      </w:r>
    </w:p>
    <w:p w14:paraId="479D1DBA" w14:textId="64ABD9FF" w:rsidR="00A631F9" w:rsidRPr="00A631F9" w:rsidRDefault="00A631F9" w:rsidP="00A631F9">
      <w:pPr>
        <w:spacing w:line="288" w:lineRule="auto"/>
      </w:pPr>
      <w:r w:rsidRPr="00A631F9">
        <w:t>Uw gegevens worden opgeslagen op de beveiligde data infrastructuur van W</w:t>
      </w:r>
      <w:r w:rsidR="007C0A9F">
        <w:t>En</w:t>
      </w:r>
      <w:r w:rsidRPr="00A631F9">
        <w:t>R. W</w:t>
      </w:r>
      <w:r w:rsidR="007C0A9F">
        <w:t>En</w:t>
      </w:r>
      <w:r w:rsidRPr="00A631F9">
        <w:t xml:space="preserve">R beschikt over een professionele organisatie voor ondersteuning bij ICT en dataopslag, met grote ervaring op gebied van databeveiliging van onderzoeksgegevens. De gegevens worden bewaard conform de algemene richtlijnen voor informatieverzameling van Wageningen University &amp; Research (zie ook Informatiebeveiliging - WUR). </w:t>
      </w:r>
    </w:p>
    <w:p w14:paraId="718A31B3" w14:textId="77777777" w:rsidR="00A631F9" w:rsidRPr="00A631F9" w:rsidRDefault="00A631F9" w:rsidP="00A631F9">
      <w:pPr>
        <w:spacing w:line="288" w:lineRule="auto"/>
      </w:pPr>
      <w:r w:rsidRPr="00A631F9">
        <w:t xml:space="preserve">De beveiligde toegang tot de verzamelde gegevens is als volgt geregeld: </w:t>
      </w:r>
    </w:p>
    <w:p w14:paraId="5DA184A8" w14:textId="55E63956" w:rsidR="00A631F9" w:rsidRPr="00A631F9" w:rsidRDefault="00A631F9" w:rsidP="00E703CE">
      <w:pPr>
        <w:pStyle w:val="Lijstalinea"/>
        <w:numPr>
          <w:ilvl w:val="0"/>
          <w:numId w:val="12"/>
        </w:numPr>
        <w:spacing w:line="288" w:lineRule="auto"/>
      </w:pPr>
      <w:r w:rsidRPr="00A631F9">
        <w:t xml:space="preserve">Alleen enkele geautoriseerde gegevensbeheerders hebben toegang tot de volledige set gegevens. </w:t>
      </w:r>
    </w:p>
    <w:p w14:paraId="186AF8C6" w14:textId="2FF22E4D" w:rsidR="00A631F9" w:rsidRPr="00A631F9" w:rsidRDefault="00A631F9" w:rsidP="00BE64BA">
      <w:pPr>
        <w:pStyle w:val="Lijstalinea"/>
        <w:numPr>
          <w:ilvl w:val="0"/>
          <w:numId w:val="12"/>
        </w:numPr>
        <w:spacing w:line="288" w:lineRule="auto"/>
      </w:pPr>
      <w:r w:rsidRPr="00A631F9">
        <w:t xml:space="preserve">Voor zover geleverde data persoonsgegevens bevatten zullen die overeenkomstig de Algemene Verordening Gegevensbescherming (AVG) worden behandeld en veiliggesteld. </w:t>
      </w:r>
    </w:p>
    <w:p w14:paraId="74B79406" w14:textId="5705E9CB" w:rsidR="00A631F9" w:rsidRPr="00A631F9" w:rsidRDefault="00A631F9" w:rsidP="00375344">
      <w:pPr>
        <w:pStyle w:val="Lijstalinea"/>
        <w:numPr>
          <w:ilvl w:val="0"/>
          <w:numId w:val="12"/>
        </w:numPr>
        <w:spacing w:line="288" w:lineRule="auto"/>
      </w:pPr>
      <w:r w:rsidRPr="00A631F9">
        <w:t xml:space="preserve">Betrokken onderzoekers (voor validatie van de ingevoerde gegevens in geval van sterk afwijkende KPI scores op een bedrijf) krijgen de beschikking over gepseudonimiseerde gegevens, die voldoen voor het uitvoeringsdoel, maar niet direct te herleiden zijn naar individuele bedrijven of personen. </w:t>
      </w:r>
    </w:p>
    <w:p w14:paraId="6C548808" w14:textId="678EC18D" w:rsidR="00A631F9" w:rsidRPr="00A5481F" w:rsidRDefault="00A631F9" w:rsidP="004703D6">
      <w:pPr>
        <w:pStyle w:val="Lijstalinea"/>
        <w:numPr>
          <w:ilvl w:val="0"/>
          <w:numId w:val="12"/>
        </w:numPr>
        <w:spacing w:line="288" w:lineRule="auto"/>
      </w:pPr>
      <w:r>
        <w:t xml:space="preserve">De bij de deelnemers verzamelde gegevens </w:t>
      </w:r>
      <w:r w:rsidR="00C9344C">
        <w:t xml:space="preserve">worden opgeslagen </w:t>
      </w:r>
      <w:r>
        <w:t xml:space="preserve">in de beveiligde omgeving en </w:t>
      </w:r>
      <w:r w:rsidR="00C32C65">
        <w:t xml:space="preserve">worden </w:t>
      </w:r>
      <w:r>
        <w:t xml:space="preserve">beheerd zoals beschreven in de sectie opslag en beveiliging. </w:t>
      </w:r>
    </w:p>
    <w:p w14:paraId="34CBF0ED" w14:textId="13F9F7C7" w:rsidR="00467041" w:rsidRDefault="0014773B" w:rsidP="110FFBF5">
      <w:pPr>
        <w:numPr>
          <w:ilvl w:val="0"/>
          <w:numId w:val="12"/>
        </w:numPr>
        <w:spacing w:line="288" w:lineRule="auto"/>
      </w:pPr>
      <w:r>
        <w:t xml:space="preserve">Uw data die zijn verzameld op basis van deze machtiging </w:t>
      </w:r>
      <w:r w:rsidR="00480490">
        <w:t xml:space="preserve">en </w:t>
      </w:r>
      <w:r>
        <w:t>worden uiterlijk</w:t>
      </w:r>
      <w:r w:rsidR="004E408E">
        <w:t xml:space="preserve"> december 2029 vernietigd.</w:t>
      </w:r>
    </w:p>
    <w:p w14:paraId="1C67AC36" w14:textId="77777777" w:rsidR="00845237" w:rsidRPr="00A631F9" w:rsidRDefault="00845237" w:rsidP="00A631F9">
      <w:pPr>
        <w:spacing w:line="288" w:lineRule="auto"/>
      </w:pPr>
    </w:p>
    <w:p w14:paraId="372E41F5" w14:textId="5519A7D1" w:rsidR="00245BE4" w:rsidRPr="0090777E" w:rsidRDefault="00245BE4" w:rsidP="00A631F9">
      <w:pPr>
        <w:spacing w:line="288" w:lineRule="auto"/>
      </w:pPr>
    </w:p>
    <w:sectPr w:rsidR="00245BE4" w:rsidRPr="0090777E" w:rsidSect="002832CB">
      <w:pgSz w:w="11906" w:h="16838"/>
      <w:pgMar w:top="1417" w:right="1417" w:bottom="1417" w:left="1417" w:header="708" w:footer="708"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898B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7E9F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F6027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B4E6037"/>
    <w:multiLevelType w:val="hybridMultilevel"/>
    <w:tmpl w:val="C58E55F0"/>
    <w:lvl w:ilvl="0" w:tplc="F6688A86">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616CF"/>
    <w:multiLevelType w:val="hybridMultilevel"/>
    <w:tmpl w:val="30BA9A68"/>
    <w:lvl w:ilvl="0" w:tplc="1FC88C1A">
      <w:start w:val="202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E8C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8E2BD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F2065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6001C9B"/>
    <w:multiLevelType w:val="hybridMultilevel"/>
    <w:tmpl w:val="FA9E20AA"/>
    <w:lvl w:ilvl="0" w:tplc="AC6E8DD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2982154">
    <w:abstractNumId w:val="2"/>
  </w:num>
  <w:num w:numId="2" w16cid:durableId="1039236805">
    <w:abstractNumId w:val="3"/>
  </w:num>
  <w:num w:numId="3" w16cid:durableId="1180773006">
    <w:abstractNumId w:val="4"/>
  </w:num>
  <w:num w:numId="4" w16cid:durableId="592710152">
    <w:abstractNumId w:val="5"/>
  </w:num>
  <w:num w:numId="5" w16cid:durableId="1960380994">
    <w:abstractNumId w:val="10"/>
  </w:num>
  <w:num w:numId="6" w16cid:durableId="257446680">
    <w:abstractNumId w:val="6"/>
  </w:num>
  <w:num w:numId="7" w16cid:durableId="1042710315">
    <w:abstractNumId w:val="7"/>
  </w:num>
  <w:num w:numId="8" w16cid:durableId="260340434">
    <w:abstractNumId w:val="8"/>
  </w:num>
  <w:num w:numId="9" w16cid:durableId="1177303894">
    <w:abstractNumId w:val="9"/>
  </w:num>
  <w:num w:numId="10" w16cid:durableId="2135515529">
    <w:abstractNumId w:val="11"/>
  </w:num>
  <w:num w:numId="11" w16cid:durableId="969239818">
    <w:abstractNumId w:val="12"/>
  </w:num>
  <w:num w:numId="12" w16cid:durableId="293220131">
    <w:abstractNumId w:val="14"/>
  </w:num>
  <w:num w:numId="13" w16cid:durableId="824055148">
    <w:abstractNumId w:val="15"/>
  </w:num>
  <w:num w:numId="14" w16cid:durableId="387605538">
    <w:abstractNumId w:val="1"/>
  </w:num>
  <w:num w:numId="15" w16cid:durableId="838351193">
    <w:abstractNumId w:val="0"/>
  </w:num>
  <w:num w:numId="16" w16cid:durableId="1160735837">
    <w:abstractNumId w:val="16"/>
  </w:num>
  <w:num w:numId="17" w16cid:durableId="83185354">
    <w:abstractNumId w:val="17"/>
  </w:num>
  <w:num w:numId="18" w16cid:durableId="1903906687">
    <w:abstractNumId w:val="13"/>
  </w:num>
  <w:num w:numId="19" w16cid:durableId="17953225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EE"/>
    <w:rsid w:val="000169C9"/>
    <w:rsid w:val="000203BC"/>
    <w:rsid w:val="000448AD"/>
    <w:rsid w:val="00054537"/>
    <w:rsid w:val="00056454"/>
    <w:rsid w:val="00056DF9"/>
    <w:rsid w:val="000638E7"/>
    <w:rsid w:val="000663A0"/>
    <w:rsid w:val="00074D2E"/>
    <w:rsid w:val="0007781E"/>
    <w:rsid w:val="00080B6F"/>
    <w:rsid w:val="0009228A"/>
    <w:rsid w:val="000B1740"/>
    <w:rsid w:val="000B5E79"/>
    <w:rsid w:val="000C2AD4"/>
    <w:rsid w:val="000C6464"/>
    <w:rsid w:val="000D1CA3"/>
    <w:rsid w:val="000D68EE"/>
    <w:rsid w:val="000E510C"/>
    <w:rsid w:val="000F1422"/>
    <w:rsid w:val="000F6F93"/>
    <w:rsid w:val="00102181"/>
    <w:rsid w:val="00112E9E"/>
    <w:rsid w:val="00113A7D"/>
    <w:rsid w:val="001150AF"/>
    <w:rsid w:val="001214DB"/>
    <w:rsid w:val="00141D21"/>
    <w:rsid w:val="0014340A"/>
    <w:rsid w:val="001465E8"/>
    <w:rsid w:val="0014773B"/>
    <w:rsid w:val="00153D3F"/>
    <w:rsid w:val="00155EB9"/>
    <w:rsid w:val="00156B4C"/>
    <w:rsid w:val="00157B5B"/>
    <w:rsid w:val="001675D2"/>
    <w:rsid w:val="00172D60"/>
    <w:rsid w:val="00184A46"/>
    <w:rsid w:val="001A50AC"/>
    <w:rsid w:val="001A7F23"/>
    <w:rsid w:val="001B1942"/>
    <w:rsid w:val="001B19D2"/>
    <w:rsid w:val="001C2941"/>
    <w:rsid w:val="001C4B70"/>
    <w:rsid w:val="001C5006"/>
    <w:rsid w:val="001D045C"/>
    <w:rsid w:val="001D7DE7"/>
    <w:rsid w:val="002164CA"/>
    <w:rsid w:val="00226750"/>
    <w:rsid w:val="00230E4B"/>
    <w:rsid w:val="0023501D"/>
    <w:rsid w:val="00242FC0"/>
    <w:rsid w:val="00245A2A"/>
    <w:rsid w:val="00245BE4"/>
    <w:rsid w:val="002776F6"/>
    <w:rsid w:val="00277E86"/>
    <w:rsid w:val="00281004"/>
    <w:rsid w:val="002832CB"/>
    <w:rsid w:val="00285CC8"/>
    <w:rsid w:val="00290FA5"/>
    <w:rsid w:val="002A5F73"/>
    <w:rsid w:val="002A6EB2"/>
    <w:rsid w:val="002B5298"/>
    <w:rsid w:val="002C72B8"/>
    <w:rsid w:val="002D0809"/>
    <w:rsid w:val="002D5E65"/>
    <w:rsid w:val="002E00CE"/>
    <w:rsid w:val="002E0691"/>
    <w:rsid w:val="00305099"/>
    <w:rsid w:val="00322ACB"/>
    <w:rsid w:val="00325D8D"/>
    <w:rsid w:val="00333E74"/>
    <w:rsid w:val="00337B89"/>
    <w:rsid w:val="003572E0"/>
    <w:rsid w:val="003659D0"/>
    <w:rsid w:val="00366FC8"/>
    <w:rsid w:val="0038133F"/>
    <w:rsid w:val="003874A6"/>
    <w:rsid w:val="00394CDC"/>
    <w:rsid w:val="003A7B65"/>
    <w:rsid w:val="003C6533"/>
    <w:rsid w:val="003D0F15"/>
    <w:rsid w:val="003D5332"/>
    <w:rsid w:val="003E77E3"/>
    <w:rsid w:val="003F72E2"/>
    <w:rsid w:val="004050BD"/>
    <w:rsid w:val="00425575"/>
    <w:rsid w:val="00434585"/>
    <w:rsid w:val="00436291"/>
    <w:rsid w:val="0044012F"/>
    <w:rsid w:val="00444473"/>
    <w:rsid w:val="004517FC"/>
    <w:rsid w:val="00453B7A"/>
    <w:rsid w:val="00463315"/>
    <w:rsid w:val="00465893"/>
    <w:rsid w:val="00467041"/>
    <w:rsid w:val="004703D6"/>
    <w:rsid w:val="00480490"/>
    <w:rsid w:val="00484E00"/>
    <w:rsid w:val="00487C6C"/>
    <w:rsid w:val="00496CC9"/>
    <w:rsid w:val="00497A97"/>
    <w:rsid w:val="004A17D6"/>
    <w:rsid w:val="004A6BC2"/>
    <w:rsid w:val="004B1004"/>
    <w:rsid w:val="004B3ABF"/>
    <w:rsid w:val="004C72D2"/>
    <w:rsid w:val="004E0E67"/>
    <w:rsid w:val="004E2F75"/>
    <w:rsid w:val="004E408E"/>
    <w:rsid w:val="004E5CE9"/>
    <w:rsid w:val="004F3157"/>
    <w:rsid w:val="004F6B2D"/>
    <w:rsid w:val="004F751F"/>
    <w:rsid w:val="005043A5"/>
    <w:rsid w:val="005155E3"/>
    <w:rsid w:val="005364CB"/>
    <w:rsid w:val="00541C58"/>
    <w:rsid w:val="005461E8"/>
    <w:rsid w:val="00556B21"/>
    <w:rsid w:val="0055791A"/>
    <w:rsid w:val="0056304C"/>
    <w:rsid w:val="005659D5"/>
    <w:rsid w:val="005809C9"/>
    <w:rsid w:val="00592D1C"/>
    <w:rsid w:val="005A1882"/>
    <w:rsid w:val="005A6E7F"/>
    <w:rsid w:val="005B5015"/>
    <w:rsid w:val="005C646A"/>
    <w:rsid w:val="005E5C09"/>
    <w:rsid w:val="005F1CBA"/>
    <w:rsid w:val="00604BC3"/>
    <w:rsid w:val="00606F8E"/>
    <w:rsid w:val="006372DF"/>
    <w:rsid w:val="00663380"/>
    <w:rsid w:val="00667134"/>
    <w:rsid w:val="00685813"/>
    <w:rsid w:val="0069282D"/>
    <w:rsid w:val="006A6F32"/>
    <w:rsid w:val="006C2603"/>
    <w:rsid w:val="006C7A9C"/>
    <w:rsid w:val="006D37D8"/>
    <w:rsid w:val="006E2A1A"/>
    <w:rsid w:val="006F04E5"/>
    <w:rsid w:val="007066AF"/>
    <w:rsid w:val="0070773B"/>
    <w:rsid w:val="00707DCA"/>
    <w:rsid w:val="00714575"/>
    <w:rsid w:val="00727653"/>
    <w:rsid w:val="00727E8F"/>
    <w:rsid w:val="007349EA"/>
    <w:rsid w:val="00751CFA"/>
    <w:rsid w:val="00766668"/>
    <w:rsid w:val="007725B4"/>
    <w:rsid w:val="007849D9"/>
    <w:rsid w:val="00787C89"/>
    <w:rsid w:val="00787CF2"/>
    <w:rsid w:val="00790FBD"/>
    <w:rsid w:val="007968D5"/>
    <w:rsid w:val="00797E7D"/>
    <w:rsid w:val="007B60CA"/>
    <w:rsid w:val="007C0A9F"/>
    <w:rsid w:val="007C1DBF"/>
    <w:rsid w:val="007D3298"/>
    <w:rsid w:val="007E3B73"/>
    <w:rsid w:val="007E65CD"/>
    <w:rsid w:val="007F1EC6"/>
    <w:rsid w:val="007F2D4D"/>
    <w:rsid w:val="007F6EE6"/>
    <w:rsid w:val="00817171"/>
    <w:rsid w:val="008254AD"/>
    <w:rsid w:val="008367B7"/>
    <w:rsid w:val="00845237"/>
    <w:rsid w:val="00857969"/>
    <w:rsid w:val="008732F8"/>
    <w:rsid w:val="00897E9D"/>
    <w:rsid w:val="008A0B02"/>
    <w:rsid w:val="008A764D"/>
    <w:rsid w:val="008C1F09"/>
    <w:rsid w:val="008C549A"/>
    <w:rsid w:val="008D1D7B"/>
    <w:rsid w:val="008E0D2F"/>
    <w:rsid w:val="008E5634"/>
    <w:rsid w:val="00901853"/>
    <w:rsid w:val="009028AB"/>
    <w:rsid w:val="009047BD"/>
    <w:rsid w:val="00907163"/>
    <w:rsid w:val="0090777E"/>
    <w:rsid w:val="00920551"/>
    <w:rsid w:val="009318C8"/>
    <w:rsid w:val="009478A0"/>
    <w:rsid w:val="00950665"/>
    <w:rsid w:val="009521E9"/>
    <w:rsid w:val="0096121B"/>
    <w:rsid w:val="0097661F"/>
    <w:rsid w:val="00994AF2"/>
    <w:rsid w:val="009B6946"/>
    <w:rsid w:val="009C2C5F"/>
    <w:rsid w:val="009C3A83"/>
    <w:rsid w:val="009C49CA"/>
    <w:rsid w:val="009D02E5"/>
    <w:rsid w:val="009D4225"/>
    <w:rsid w:val="009F2006"/>
    <w:rsid w:val="00A07801"/>
    <w:rsid w:val="00A24F88"/>
    <w:rsid w:val="00A25070"/>
    <w:rsid w:val="00A3056F"/>
    <w:rsid w:val="00A40400"/>
    <w:rsid w:val="00A417B3"/>
    <w:rsid w:val="00A431B3"/>
    <w:rsid w:val="00A437E2"/>
    <w:rsid w:val="00A458CB"/>
    <w:rsid w:val="00A462C3"/>
    <w:rsid w:val="00A5481F"/>
    <w:rsid w:val="00A55015"/>
    <w:rsid w:val="00A631F9"/>
    <w:rsid w:val="00A64463"/>
    <w:rsid w:val="00A64B67"/>
    <w:rsid w:val="00A72667"/>
    <w:rsid w:val="00A8329F"/>
    <w:rsid w:val="00A83CC5"/>
    <w:rsid w:val="00A87C0F"/>
    <w:rsid w:val="00A9312D"/>
    <w:rsid w:val="00AA107F"/>
    <w:rsid w:val="00AB207B"/>
    <w:rsid w:val="00AB488A"/>
    <w:rsid w:val="00AE6B73"/>
    <w:rsid w:val="00B00730"/>
    <w:rsid w:val="00B10165"/>
    <w:rsid w:val="00B22412"/>
    <w:rsid w:val="00B26FC8"/>
    <w:rsid w:val="00B354F1"/>
    <w:rsid w:val="00B47303"/>
    <w:rsid w:val="00B6595C"/>
    <w:rsid w:val="00B70D64"/>
    <w:rsid w:val="00B717D8"/>
    <w:rsid w:val="00B72933"/>
    <w:rsid w:val="00B73146"/>
    <w:rsid w:val="00B83E82"/>
    <w:rsid w:val="00B93604"/>
    <w:rsid w:val="00B95BD9"/>
    <w:rsid w:val="00BA3ACD"/>
    <w:rsid w:val="00BB272F"/>
    <w:rsid w:val="00BB5654"/>
    <w:rsid w:val="00BC6EEC"/>
    <w:rsid w:val="00BD40B2"/>
    <w:rsid w:val="00BD572B"/>
    <w:rsid w:val="00BD63FF"/>
    <w:rsid w:val="00BE139C"/>
    <w:rsid w:val="00BE61B1"/>
    <w:rsid w:val="00BE64BA"/>
    <w:rsid w:val="00BE77FF"/>
    <w:rsid w:val="00BF10F2"/>
    <w:rsid w:val="00BF30C3"/>
    <w:rsid w:val="00C265A5"/>
    <w:rsid w:val="00C32C65"/>
    <w:rsid w:val="00C34702"/>
    <w:rsid w:val="00C5255D"/>
    <w:rsid w:val="00C53090"/>
    <w:rsid w:val="00C842A2"/>
    <w:rsid w:val="00C85738"/>
    <w:rsid w:val="00C9344C"/>
    <w:rsid w:val="00CA00FE"/>
    <w:rsid w:val="00CA2450"/>
    <w:rsid w:val="00CB06D2"/>
    <w:rsid w:val="00CB105A"/>
    <w:rsid w:val="00CB6FEC"/>
    <w:rsid w:val="00CC0F4C"/>
    <w:rsid w:val="00CD4FA3"/>
    <w:rsid w:val="00CE24CD"/>
    <w:rsid w:val="00CE47FF"/>
    <w:rsid w:val="00CE79AB"/>
    <w:rsid w:val="00CF1E5B"/>
    <w:rsid w:val="00D008DE"/>
    <w:rsid w:val="00D01122"/>
    <w:rsid w:val="00D246E6"/>
    <w:rsid w:val="00D64A35"/>
    <w:rsid w:val="00D70878"/>
    <w:rsid w:val="00D80994"/>
    <w:rsid w:val="00D8490B"/>
    <w:rsid w:val="00D870C2"/>
    <w:rsid w:val="00D8711E"/>
    <w:rsid w:val="00D9353D"/>
    <w:rsid w:val="00DB77B4"/>
    <w:rsid w:val="00DC5658"/>
    <w:rsid w:val="00DD6738"/>
    <w:rsid w:val="00DE636A"/>
    <w:rsid w:val="00E063F5"/>
    <w:rsid w:val="00E125E0"/>
    <w:rsid w:val="00E252C2"/>
    <w:rsid w:val="00E27104"/>
    <w:rsid w:val="00E45E80"/>
    <w:rsid w:val="00E46418"/>
    <w:rsid w:val="00E46B83"/>
    <w:rsid w:val="00E531F7"/>
    <w:rsid w:val="00E541B2"/>
    <w:rsid w:val="00E703CE"/>
    <w:rsid w:val="00E8004E"/>
    <w:rsid w:val="00E80083"/>
    <w:rsid w:val="00E849E7"/>
    <w:rsid w:val="00E863AA"/>
    <w:rsid w:val="00E94D9B"/>
    <w:rsid w:val="00E96AF8"/>
    <w:rsid w:val="00EA0A81"/>
    <w:rsid w:val="00EA520E"/>
    <w:rsid w:val="00EA5B3D"/>
    <w:rsid w:val="00ED2ED2"/>
    <w:rsid w:val="00EE6CAB"/>
    <w:rsid w:val="00EF01C8"/>
    <w:rsid w:val="00EF2E54"/>
    <w:rsid w:val="00F03A94"/>
    <w:rsid w:val="00F06289"/>
    <w:rsid w:val="00F1100D"/>
    <w:rsid w:val="00F11A6B"/>
    <w:rsid w:val="00F218CC"/>
    <w:rsid w:val="00F22ECD"/>
    <w:rsid w:val="00F431A0"/>
    <w:rsid w:val="00F52B75"/>
    <w:rsid w:val="00F653CF"/>
    <w:rsid w:val="00F74458"/>
    <w:rsid w:val="00F75923"/>
    <w:rsid w:val="00F8425E"/>
    <w:rsid w:val="00FA36A0"/>
    <w:rsid w:val="00FB0419"/>
    <w:rsid w:val="00FC1EAC"/>
    <w:rsid w:val="00FD5334"/>
    <w:rsid w:val="00FE3A9C"/>
    <w:rsid w:val="02F57D97"/>
    <w:rsid w:val="05B3DC7D"/>
    <w:rsid w:val="06FE884B"/>
    <w:rsid w:val="0B07EB80"/>
    <w:rsid w:val="110FFBF5"/>
    <w:rsid w:val="12C5EF26"/>
    <w:rsid w:val="153F0E25"/>
    <w:rsid w:val="1873F322"/>
    <w:rsid w:val="1AB1723D"/>
    <w:rsid w:val="1DD53DCF"/>
    <w:rsid w:val="20C12178"/>
    <w:rsid w:val="24948452"/>
    <w:rsid w:val="281CD305"/>
    <w:rsid w:val="29AF0C5A"/>
    <w:rsid w:val="29F4F727"/>
    <w:rsid w:val="2B300F4A"/>
    <w:rsid w:val="2BE8B449"/>
    <w:rsid w:val="2CA3CF28"/>
    <w:rsid w:val="362CCD9D"/>
    <w:rsid w:val="378FFA18"/>
    <w:rsid w:val="37A649B4"/>
    <w:rsid w:val="39E17533"/>
    <w:rsid w:val="3B29B2EA"/>
    <w:rsid w:val="3C15F1AE"/>
    <w:rsid w:val="3DB2C578"/>
    <w:rsid w:val="3EEF142E"/>
    <w:rsid w:val="404DA5F5"/>
    <w:rsid w:val="468F8AD3"/>
    <w:rsid w:val="492DF842"/>
    <w:rsid w:val="49DB255E"/>
    <w:rsid w:val="4BA09617"/>
    <w:rsid w:val="54B4045A"/>
    <w:rsid w:val="5541D96A"/>
    <w:rsid w:val="56B106D6"/>
    <w:rsid w:val="5EDFDC9B"/>
    <w:rsid w:val="613BBBCF"/>
    <w:rsid w:val="64A0D007"/>
    <w:rsid w:val="64F5E4BA"/>
    <w:rsid w:val="67924DF6"/>
    <w:rsid w:val="6807808D"/>
    <w:rsid w:val="6A21F338"/>
    <w:rsid w:val="6AB0634B"/>
    <w:rsid w:val="6CDD3215"/>
    <w:rsid w:val="6FB862F3"/>
    <w:rsid w:val="704A13D8"/>
    <w:rsid w:val="70524F99"/>
    <w:rsid w:val="71F11784"/>
    <w:rsid w:val="71F921D5"/>
    <w:rsid w:val="731A2CAF"/>
    <w:rsid w:val="748EBD4E"/>
    <w:rsid w:val="751F2A1E"/>
    <w:rsid w:val="75378E6C"/>
    <w:rsid w:val="76338FCC"/>
    <w:rsid w:val="76D5C0B0"/>
    <w:rsid w:val="78F8D136"/>
    <w:rsid w:val="794B54A4"/>
    <w:rsid w:val="7A98E203"/>
    <w:rsid w:val="7B783A1D"/>
    <w:rsid w:val="7D475A73"/>
    <w:rsid w:val="7E7173ED"/>
    <w:rsid w:val="7F0A6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7271F"/>
  <w15:chartTrackingRefBased/>
  <w15:docId w15:val="{F1E856B2-3925-4AA0-B4B2-A9FFCBE1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character" w:styleId="Hyperlink">
    <w:name w:val="Hyperlink"/>
    <w:basedOn w:val="Standaardalinea-lettertype"/>
    <w:unhideWhenUsed/>
    <w:rsid w:val="001D045C"/>
    <w:rPr>
      <w:color w:val="0000FF" w:themeColor="hyperlink"/>
      <w:u w:val="single"/>
    </w:rPr>
  </w:style>
  <w:style w:type="character" w:styleId="Onopgelostemelding">
    <w:name w:val="Unresolved Mention"/>
    <w:basedOn w:val="Standaardalinea-lettertype"/>
    <w:uiPriority w:val="99"/>
    <w:semiHidden/>
    <w:unhideWhenUsed/>
    <w:rsid w:val="001D045C"/>
    <w:rPr>
      <w:color w:val="605E5C"/>
      <w:shd w:val="clear" w:color="auto" w:fill="E1DFDD"/>
    </w:rPr>
  </w:style>
  <w:style w:type="paragraph" w:styleId="Lijstalinea">
    <w:name w:val="List Paragraph"/>
    <w:basedOn w:val="Standaard"/>
    <w:uiPriority w:val="34"/>
    <w:qFormat/>
    <w:rsid w:val="00BD63FF"/>
    <w:pPr>
      <w:ind w:left="720"/>
      <w:contextualSpacing/>
    </w:pPr>
  </w:style>
  <w:style w:type="character" w:styleId="Verwijzingopmerking">
    <w:name w:val="annotation reference"/>
    <w:basedOn w:val="Standaardalinea-lettertype"/>
    <w:semiHidden/>
    <w:unhideWhenUsed/>
    <w:rsid w:val="003C6533"/>
    <w:rPr>
      <w:sz w:val="16"/>
      <w:szCs w:val="16"/>
    </w:rPr>
  </w:style>
  <w:style w:type="paragraph" w:styleId="Tekstopmerking">
    <w:name w:val="annotation text"/>
    <w:basedOn w:val="Standaard"/>
    <w:link w:val="TekstopmerkingChar"/>
    <w:unhideWhenUsed/>
    <w:rsid w:val="003C6533"/>
  </w:style>
  <w:style w:type="character" w:customStyle="1" w:styleId="TekstopmerkingChar">
    <w:name w:val="Tekst opmerking Char"/>
    <w:basedOn w:val="Standaardalinea-lettertype"/>
    <w:link w:val="Tekstopmerking"/>
    <w:rsid w:val="003C6533"/>
    <w:rPr>
      <w:rFonts w:ascii="Arial" w:hAnsi="Arial"/>
    </w:rPr>
  </w:style>
  <w:style w:type="paragraph" w:styleId="Onderwerpvanopmerking">
    <w:name w:val="annotation subject"/>
    <w:basedOn w:val="Tekstopmerking"/>
    <w:next w:val="Tekstopmerking"/>
    <w:link w:val="OnderwerpvanopmerkingChar"/>
    <w:semiHidden/>
    <w:unhideWhenUsed/>
    <w:rsid w:val="003C6533"/>
    <w:rPr>
      <w:b/>
      <w:bCs/>
    </w:rPr>
  </w:style>
  <w:style w:type="character" w:customStyle="1" w:styleId="OnderwerpvanopmerkingChar">
    <w:name w:val="Onderwerp van opmerking Char"/>
    <w:basedOn w:val="TekstopmerkingChar"/>
    <w:link w:val="Onderwerpvanopmerking"/>
    <w:semiHidden/>
    <w:rsid w:val="003C6533"/>
    <w:rPr>
      <w:rFonts w:ascii="Arial" w:hAnsi="Arial"/>
      <w:b/>
      <w:bCs/>
    </w:rPr>
  </w:style>
  <w:style w:type="paragraph" w:styleId="Revisie">
    <w:name w:val="Revision"/>
    <w:hidden/>
    <w:uiPriority w:val="99"/>
    <w:semiHidden/>
    <w:rsid w:val="00BE77F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4314">
      <w:bodyDiv w:val="1"/>
      <w:marLeft w:val="0"/>
      <w:marRight w:val="0"/>
      <w:marTop w:val="0"/>
      <w:marBottom w:val="0"/>
      <w:divBdr>
        <w:top w:val="none" w:sz="0" w:space="0" w:color="auto"/>
        <w:left w:val="none" w:sz="0" w:space="0" w:color="auto"/>
        <w:bottom w:val="none" w:sz="0" w:space="0" w:color="auto"/>
        <w:right w:val="none" w:sz="0" w:space="0" w:color="auto"/>
      </w:divBdr>
    </w:div>
    <w:div w:id="241183612">
      <w:bodyDiv w:val="1"/>
      <w:marLeft w:val="0"/>
      <w:marRight w:val="0"/>
      <w:marTop w:val="0"/>
      <w:marBottom w:val="0"/>
      <w:divBdr>
        <w:top w:val="none" w:sz="0" w:space="0" w:color="auto"/>
        <w:left w:val="none" w:sz="0" w:space="0" w:color="auto"/>
        <w:bottom w:val="none" w:sz="0" w:space="0" w:color="auto"/>
        <w:right w:val="none" w:sz="0" w:space="0" w:color="auto"/>
      </w:divBdr>
    </w:div>
    <w:div w:id="501893958">
      <w:bodyDiv w:val="1"/>
      <w:marLeft w:val="0"/>
      <w:marRight w:val="0"/>
      <w:marTop w:val="0"/>
      <w:marBottom w:val="0"/>
      <w:divBdr>
        <w:top w:val="none" w:sz="0" w:space="0" w:color="auto"/>
        <w:left w:val="none" w:sz="0" w:space="0" w:color="auto"/>
        <w:bottom w:val="none" w:sz="0" w:space="0" w:color="auto"/>
        <w:right w:val="none" w:sz="0" w:space="0" w:color="auto"/>
      </w:divBdr>
    </w:div>
    <w:div w:id="1043872332">
      <w:bodyDiv w:val="1"/>
      <w:marLeft w:val="0"/>
      <w:marRight w:val="0"/>
      <w:marTop w:val="0"/>
      <w:marBottom w:val="0"/>
      <w:divBdr>
        <w:top w:val="none" w:sz="0" w:space="0" w:color="auto"/>
        <w:left w:val="none" w:sz="0" w:space="0" w:color="auto"/>
        <w:bottom w:val="none" w:sz="0" w:space="0" w:color="auto"/>
        <w:right w:val="none" w:sz="0" w:space="0" w:color="auto"/>
      </w:divBdr>
    </w:div>
    <w:div w:id="1510410376">
      <w:bodyDiv w:val="1"/>
      <w:marLeft w:val="0"/>
      <w:marRight w:val="0"/>
      <w:marTop w:val="0"/>
      <w:marBottom w:val="0"/>
      <w:divBdr>
        <w:top w:val="none" w:sz="0" w:space="0" w:color="auto"/>
        <w:left w:val="none" w:sz="0" w:space="0" w:color="auto"/>
        <w:bottom w:val="none" w:sz="0" w:space="0" w:color="auto"/>
        <w:right w:val="none" w:sz="0" w:space="0" w:color="auto"/>
      </w:divBdr>
    </w:div>
    <w:div w:id="155033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https://www.wur.nl/nl/over-wageningen/governance/informatiebeveiliging.htm"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http://www.mijnjoindata.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g\AppData\Local\Temp\Templafy\WordVsto\swbgitu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verig" ma:contentTypeID="0x010100B8490113CE537749BB3E621DCFADEA77030089C6384A0470D44BB243A1FC8D5B3074" ma:contentTypeVersion="27" ma:contentTypeDescription="Gebruik dit inhoudstype wanneer je document niet voldoet aan een van bovenstaande inhoudstypen." ma:contentTypeScope="" ma:versionID="240d43d98fea6dc7ca46583823e321e9">
  <xsd:schema xmlns:xsd="http://www.w3.org/2001/XMLSchema" xmlns:xs="http://www.w3.org/2001/XMLSchema" xmlns:p="http://schemas.microsoft.com/office/2006/metadata/properties" xmlns:ns2="33622428-ddf4-4df4-ae11-fef3e8fe98ef" xmlns:ns3="3925ceee-f67a-443d-ae10-d79681bde658" xmlns:ns4="a88b80a5-6b63-4d67-bace-40f51222f7d1" targetNamespace="http://schemas.microsoft.com/office/2006/metadata/properties" ma:root="true" ma:fieldsID="ca6040f331840894c08e4c0967674e3c" ns2:_="" ns3:_="" ns4:_="">
    <xsd:import namespace="33622428-ddf4-4df4-ae11-fef3e8fe98ef"/>
    <xsd:import namespace="3925ceee-f67a-443d-ae10-d79681bde658"/>
    <xsd:import namespace="a88b80a5-6b63-4d67-bace-40f51222f7d1"/>
    <xsd:element name="properties">
      <xsd:complexType>
        <xsd:sequence>
          <xsd:element name="documentManagement">
            <xsd:complexType>
              <xsd:all>
                <xsd:element ref="ns2:pdDocumentToelichting" minOccurs="0"/>
                <xsd:element ref="ns2:pdBehandelaar" minOccurs="0"/>
                <xsd:element ref="ns2:pdFase" minOccurs="0"/>
                <xsd:element ref="ns2:pdDatumDocument" minOccurs="0"/>
                <xsd:element ref="ns2:pdDatumOpmaakDocument" minOccurs="0"/>
                <xsd:element ref="ns2:pdVerwijzingOrgineel" minOccurs="0"/>
                <xsd:element ref="ns2:_dlc_DocId" minOccurs="0"/>
                <xsd:element ref="ns2:_dlc_DocIdUrl" minOccurs="0"/>
                <xsd:element ref="ns2:_dlc_DocIdPersistId" minOccurs="0"/>
                <xsd:element ref="ns2:e489fcd7a2464784ba14e15e40c16da6" minOccurs="0"/>
                <xsd:element ref="ns2:TaxCatchAll" minOccurs="0"/>
                <xsd:element ref="ns2:TaxCatchAllLabel" minOccurs="0"/>
                <xsd:element ref="ns2:TaxKeywordTaxHTField" minOccurs="0"/>
                <xsd:element ref="ns2:pdOpdrachtgever" minOccurs="0"/>
                <xsd:element ref="ns2:pdOpdrachtnemer" minOccurs="0"/>
                <xsd:element ref="ns2:pdBudgetGeld" minOccurs="0"/>
                <xsd:element ref="ns2:pdBudgetOmschrijving" minOccurs="0"/>
                <xsd:element ref="ns2:pdDeadlineDatum" minOccurs="0"/>
                <xsd:element ref="ns2:pdDeadlineDatumOmschrijving" minOccurs="0"/>
                <xsd:element ref="ns2:pdOpdracht" minOccurs="0"/>
                <xsd:element ref="ns3:f8ef0eb3a4da459cae082aedfda32dcb" minOccurs="0"/>
                <xsd:element ref="ns3:d63e586d61a44cfe931c4a934838f7d5" minOccurs="0"/>
                <xsd:element ref="ns3:a88b5036e26c4ae89420e11e21fbc190" minOccurs="0"/>
                <xsd:element ref="ns3:f4be56b20cd1472d9ef8fc5e9b90cbfc"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ObjectDetectorVersions" minOccurs="0"/>
                <xsd:element ref="ns4:MediaServiceSearchProperties" minOccurs="0"/>
                <xsd:element ref="ns4:MediaServiceGenerationTime" minOccurs="0"/>
                <xsd:element ref="ns4:MediaServiceEventHashCode" minOccurs="0"/>
                <xsd:element ref="ns4:lcf76f155ced4ddcb4097134ff3c332f" minOccurs="0"/>
                <xsd:element ref="ns4:MediaServiceDateTaken" minOccurs="0"/>
                <xsd:element ref="ns4:MediaServiceOCR" minOccurs="0"/>
                <xsd:element ref="ns2:pdStartBewaartermijn" minOccurs="0"/>
                <xsd:element ref="ns2:pdEindeBewaartermijn" minOccurs="0"/>
                <xsd:element ref="ns2:pdAfgesloten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428-ddf4-4df4-ae11-fef3e8fe98ef" elementFormDefault="qualified">
    <xsd:import namespace="http://schemas.microsoft.com/office/2006/documentManagement/types"/>
    <xsd:import namespace="http://schemas.microsoft.com/office/infopath/2007/PartnerControls"/>
    <xsd:element name="pdDocumentToelichting" ma:index="2" nillable="true" ma:displayName="Toelichting" ma:description="Geef hier meer informatie of een samenvatting indien de titel niet voldoende aangeeft waar het overgaat." ma:internalName="pdDocumentToelichting">
      <xsd:simpleType>
        <xsd:restriction base="dms:Note">
          <xsd:maxLength value="255"/>
        </xsd:restriction>
      </xsd:simpleType>
    </xsd:element>
    <xsd:element name="pdBehandelaar" ma:index="4" nillable="true" ma:displayName="Behandelaar" ma:list="UserInfo" ma:SharePointGroup="0" ma:internalName="pdBehandelaa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dFase" ma:index="5" nillable="true" ma:displayName="Fase" ma:format="Dropdown" ma:hidden="true" ma:internalName="pdFase" ma:readOnly="false">
      <xsd:simpleType>
        <xsd:restriction base="dms:Choice">
          <xsd:enumeration value="initiatiefase"/>
          <xsd:enumeration value="definitiefase"/>
          <xsd:enumeration value="realisatiefase"/>
          <xsd:enumeration value="afbouwfase"/>
        </xsd:restriction>
      </xsd:simpleType>
    </xsd:element>
    <xsd:element name="pdDatumDocument" ma:index="6" nillable="true" ma:displayName="Datum document" ma:format="DateOnly" ma:internalName="pdDatumDocument">
      <xsd:simpleType>
        <xsd:restriction base="dms:DateTime"/>
      </xsd:simpleType>
    </xsd:element>
    <xsd:element name="pdDatumOpmaakDocument" ma:index="7" nillable="true" ma:displayName="Datum opmaak document" ma:format="DateOnly" ma:internalName="pdDatumOpmaakDocument">
      <xsd:simpleType>
        <xsd:restriction base="dms:DateTime"/>
      </xsd:simpleType>
    </xsd:element>
    <xsd:element name="pdVerwijzingOrgineel" ma:index="8" nillable="true" ma:displayName="Verwijzing orgineel" ma:description="Vul hier het webadres (URL) in, inclusief het http:// voorvoegsel." ma:format="Hyperlink" ma:internalName="pdVerwijzingOrgineel">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9"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blijven behouden" ma:description="Id behouden tijdens toevoegen." ma:hidden="true" ma:internalName="_dlc_DocIdPersistId" ma:readOnly="true">
      <xsd:simpleType>
        <xsd:restriction base="dms:Boolean"/>
      </xsd:simpleType>
    </xsd:element>
    <xsd:element name="e489fcd7a2464784ba14e15e40c16da6" ma:index="12" nillable="true" ma:taxonomy="true" ma:internalName="e489fcd7a2464784ba14e15e40c16da6" ma:taxonomyFieldName="pdDocumentsoort" ma:displayName="Documentsoort" ma:fieldId="{e489fcd7-a246-4784-ba14-e15e40c16da6}" ma:sspId="f792b8c6-db8b-449c-87df-e210eb76498f" ma:termSetId="9f15b786-35d6-47fc-a926-fbc37c5d38b2"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f246c57-5c93-4a2e-9509-2aa31adc845d}" ma:internalName="TaxCatchAll" ma:showField="CatchAllData" ma:web="33622428-ddf4-4df4-ae11-fef3e8fe98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6f246c57-5c93-4a2e-9509-2aa31adc845d}" ma:internalName="TaxCatchAllLabel" ma:readOnly="true" ma:showField="CatchAllDataLabel" ma:web="33622428-ddf4-4df4-ae11-fef3e8fe98ef">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Ondernemingstrefwoorden" ma:fieldId="{23f27201-bee3-471e-b2e7-b64fd8b7ca38}" ma:taxonomyMulti="true" ma:sspId="f792b8c6-db8b-449c-87df-e210eb76498f" ma:termSetId="00000000-0000-0000-0000-000000000000" ma:anchorId="00000000-0000-0000-0000-000000000000" ma:open="true" ma:isKeyword="true">
      <xsd:complexType>
        <xsd:sequence>
          <xsd:element ref="pc:Terms" minOccurs="0" maxOccurs="1"/>
        </xsd:sequence>
      </xsd:complexType>
    </xsd:element>
    <xsd:element name="pdOpdrachtgever" ma:index="23" nillable="true" ma:displayName="Opdrachtgever" ma:list="UserInfo" ma:SharePointGroup="0" ma:internalName="pdOpdrachtge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dOpdrachtnemer" ma:index="24" nillable="true" ma:displayName="Opdrachtnemer" ma:description="Vul hier de opdrachtnemer in. Dit is de projectleider, programmamanager of procesregiseur." ma:list="UserInfo" ma:SharePointGroup="0" ma:internalName="pdOpdrachtnem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dBudgetGeld" ma:index="25" nillable="true" ma:displayName="Budget geld" ma:LCID="1043" ma:internalName="pdBudgetGeld">
      <xsd:simpleType>
        <xsd:restriction base="dms:Currency"/>
      </xsd:simpleType>
    </xsd:element>
    <xsd:element name="pdBudgetOmschrijving" ma:index="26" nillable="true" ma:displayName="Budget omschrijving" ma:internalName="pdBudgetOmschrijving">
      <xsd:simpleType>
        <xsd:restriction base="dms:Note">
          <xsd:maxLength value="255"/>
        </xsd:restriction>
      </xsd:simpleType>
    </xsd:element>
    <xsd:element name="pdDeadlineDatum" ma:index="27" nillable="true" ma:displayName="Deadline datum" ma:format="DateOnly" ma:internalName="pdDeadlineDatum">
      <xsd:simpleType>
        <xsd:restriction base="dms:DateTime"/>
      </xsd:simpleType>
    </xsd:element>
    <xsd:element name="pdDeadlineDatumOmschrijving" ma:index="28" nillable="true" ma:displayName="Deadline omschrijving" ma:internalName="pdDeadlineDatumOmschrijving">
      <xsd:simpleType>
        <xsd:restriction base="dms:Note">
          <xsd:maxLength value="255"/>
        </xsd:restriction>
      </xsd:simpleType>
    </xsd:element>
    <xsd:element name="pdOpdracht" ma:index="29" nillable="true" ma:displayName="Opdracht" ma:default="Juridische zaken LG" ma:internalName="pdOpdracht">
      <xsd:simpleType>
        <xsd:restriction base="dms:Text">
          <xsd:maxLength value="255"/>
        </xsd:restriction>
      </xsd:simpleType>
    </xsd:element>
    <xsd:element name="SharedWithUsers" ma:index="4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Gedeeld met details" ma:internalName="SharedWithDetails" ma:readOnly="true">
      <xsd:simpleType>
        <xsd:restriction base="dms:Note">
          <xsd:maxLength value="255"/>
        </xsd:restriction>
      </xsd:simpleType>
    </xsd:element>
    <xsd:element name="pdStartBewaartermijn" ma:index="52" nillable="true" ma:displayName="Start bewaartermijn" ma:internalName="pdStartBewaartermijn">
      <xsd:simpleType>
        <xsd:restriction base="dms:DateTime"/>
      </xsd:simpleType>
    </xsd:element>
    <xsd:element name="pdEindeBewaartermijn" ma:index="53" nillable="true" ma:displayName="Einde bewaartermijn" ma:internalName="pdEindeBewaartermijn">
      <xsd:simpleType>
        <xsd:restriction base="dms:DateTime"/>
      </xsd:simpleType>
    </xsd:element>
    <xsd:element name="pdAfgeslotenDoor" ma:index="54" nillable="true" ma:displayName="Afgesloten door" ma:internalName="pdAfgeslotenDo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25ceee-f67a-443d-ae10-d79681bde658" elementFormDefault="qualified">
    <xsd:import namespace="http://schemas.microsoft.com/office/2006/documentManagement/types"/>
    <xsd:import namespace="http://schemas.microsoft.com/office/infopath/2007/PartnerControls"/>
    <xsd:element name="f8ef0eb3a4da459cae082aedfda32dcb" ma:index="30" ma:taxonomy="true" ma:internalName="f8ef0eb3a4da459cae082aedfda32dcb" ma:taxonomyFieldName="pdProces" ma:displayName="Proces" ma:default="3;#34|7139b575-8774-465e-9c72-645944b80491" ma:fieldId="{f8ef0eb3-a4da-459c-ae08-2aedfda32dcb}" ma:taxonomyMulti="true" ma:sspId="f792b8c6-db8b-449c-87df-e210eb76498f" ma:termSetId="86e57a1d-2b49-40f5-9ade-60d156d359ce" ma:anchorId="00000000-0000-0000-0000-000000000000" ma:open="false" ma:isKeyword="false">
      <xsd:complexType>
        <xsd:sequence>
          <xsd:element ref="pc:Terms" minOccurs="0" maxOccurs="1"/>
        </xsd:sequence>
      </xsd:complexType>
    </xsd:element>
    <xsd:element name="d63e586d61a44cfe931c4a934838f7d5" ma:index="32" ma:taxonomy="true" ma:internalName="d63e586d61a44cfe931c4a934838f7d5" ma:taxonomyFieldName="pdAmbitie" ma:displayName="Ambitie" ma:default="1;#Stad en platteland: Ruimte bieden en richting geven|ce2638d8-24b4-4f07-82e7-b708c679bfd5" ma:fieldId="{d63e586d-61a4-4cfe-931c-4a934838f7d5}" ma:taxonomyMulti="true" ma:sspId="f792b8c6-db8b-449c-87df-e210eb76498f" ma:termSetId="6685fad9-f251-4af8-ab73-50e94e73e4c9" ma:anchorId="00000000-0000-0000-0000-000000000000" ma:open="false" ma:isKeyword="false">
      <xsd:complexType>
        <xsd:sequence>
          <xsd:element ref="pc:Terms" minOccurs="0" maxOccurs="1"/>
        </xsd:sequence>
      </xsd:complexType>
    </xsd:element>
    <xsd:element name="a88b5036e26c4ae89420e11e21fbc190" ma:index="34" ma:taxonomy="true" ma:internalName="a88b5036e26c4ae89420e11e21fbc190" ma:taxonomyFieldName="pdProduct" ma:displayName="Product" ma:default="4;#N.t.b.|6c37a61a-9dd2-4c1b-8282-22731eee7149" ma:fieldId="{a88b5036-e26c-4ae8-9420-e11e21fbc190}" ma:taxonomyMulti="true" ma:sspId="f792b8c6-db8b-449c-87df-e210eb76498f" ma:termSetId="8aba9c9a-f361-4cbb-b7d4-9bed80b057d2" ma:anchorId="00000000-0000-0000-0000-000000000000" ma:open="false" ma:isKeyword="false">
      <xsd:complexType>
        <xsd:sequence>
          <xsd:element ref="pc:Terms" minOccurs="0" maxOccurs="1"/>
        </xsd:sequence>
      </xsd:complexType>
    </xsd:element>
    <xsd:element name="f4be56b20cd1472d9ef8fc5e9b90cbfc" ma:index="36" ma:taxonomy="true" ma:internalName="f4be56b20cd1472d9ef8fc5e9b90cbfc" ma:taxonomyFieldName="pdTaakveld" ma:displayName="Taakveld" ma:default="2;#5.1 Natuurontwikkeling|a1e64229-e3ad-4745-9acf-69732b7f63eb" ma:fieldId="{f4be56b2-0cd1-472d-9ef8-fc5e9b90cbfc}" ma:taxonomyMulti="true" ma:sspId="f792b8c6-db8b-449c-87df-e210eb76498f" ma:termSetId="b3cef025-ef0d-453b-bf87-94ede4aafd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8b80a5-6b63-4d67-bace-40f51222f7d1"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lcf76f155ced4ddcb4097134ff3c332f" ma:index="49" nillable="true" ma:taxonomy="true" ma:internalName="lcf76f155ced4ddcb4097134ff3c332f" ma:taxonomyFieldName="MediaServiceImageTags" ma:displayName="Afbeeldingtags" ma:readOnly="false" ma:fieldId="{5cf76f15-5ced-4ddc-b409-7134ff3c332f}" ma:taxonomyMulti="true" ma:sspId="f792b8c6-db8b-449c-87df-e210eb76498f" ma:termSetId="09814cd3-568e-fe90-9814-8d621ff8fb84" ma:anchorId="fba54fb3-c3e1-fe81-a776-ca4b69148c4d" ma:open="true" ma:isKeyword="false">
      <xsd:complexType>
        <xsd:sequence>
          <xsd:element ref="pc:Terms" minOccurs="0" maxOccurs="1"/>
        </xsd:sequence>
      </xsd:complexType>
    </xsd:element>
    <xsd:element name="MediaServiceDateTaken" ma:index="50" nillable="true" ma:displayName="MediaServiceDateTaken" ma:hidden="true" ma:indexed="true" ma:internalName="MediaServiceDateTaken"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FormConfiguration><![CDATA[{"formFields":[],"formDataEntries":[]}]]></TemplafyFormConfiguration>
</file>

<file path=customXml/item5.xml><?xml version="1.0" encoding="utf-8"?>
<p:properties xmlns:p="http://schemas.microsoft.com/office/2006/metadata/properties" xmlns:xsi="http://www.w3.org/2001/XMLSchema-instance" xmlns:pc="http://schemas.microsoft.com/office/infopath/2007/PartnerControls">
  <documentManagement>
    <pdStartBewaartermijn xmlns="33622428-ddf4-4df4-ae11-fef3e8fe98ef" xsi:nil="true"/>
    <pdVerwijzingOrgineel xmlns="33622428-ddf4-4df4-ae11-fef3e8fe98ef">
      <Url xsi:nil="true"/>
      <Description xsi:nil="true"/>
    </pdVerwijzingOrgineel>
    <TaxKeywordTaxHTField xmlns="33622428-ddf4-4df4-ae11-fef3e8fe98ef">
      <Terms xmlns="http://schemas.microsoft.com/office/infopath/2007/PartnerControls"/>
    </TaxKeywordTaxHTField>
    <pdFase xmlns="33622428-ddf4-4df4-ae11-fef3e8fe98ef" xsi:nil="true"/>
    <pdAfgeslotenDoor xmlns="33622428-ddf4-4df4-ae11-fef3e8fe98ef">
      <UserInfo>
        <DisplayName/>
        <AccountId xsi:nil="true"/>
        <AccountType/>
      </UserInfo>
    </pdAfgeslotenDoor>
    <pdBehandelaar xmlns="33622428-ddf4-4df4-ae11-fef3e8fe98ef">
      <UserInfo>
        <DisplayName/>
        <AccountId xsi:nil="true"/>
        <AccountType/>
      </UserInfo>
    </pdBehandelaar>
    <e489fcd7a2464784ba14e15e40c16da6 xmlns="33622428-ddf4-4df4-ae11-fef3e8fe98ef">
      <Terms xmlns="http://schemas.microsoft.com/office/infopath/2007/PartnerControls"/>
    </e489fcd7a2464784ba14e15e40c16da6>
    <pdDatumOpmaakDocument xmlns="33622428-ddf4-4df4-ae11-fef3e8fe98ef" xsi:nil="true"/>
    <pdDocumentToelichting xmlns="33622428-ddf4-4df4-ae11-fef3e8fe98ef" xsi:nil="true"/>
    <pdDatumDocument xmlns="33622428-ddf4-4df4-ae11-fef3e8fe98ef" xsi:nil="true"/>
    <lcf76f155ced4ddcb4097134ff3c332f xmlns="a88b80a5-6b63-4d67-bace-40f51222f7d1">
      <Terms xmlns="http://schemas.microsoft.com/office/infopath/2007/PartnerControls"/>
    </lcf76f155ced4ddcb4097134ff3c332f>
    <TaxCatchAll xmlns="33622428-ddf4-4df4-ae11-fef3e8fe98ef">
      <Value>4</Value>
      <Value>3</Value>
      <Value>2</Value>
      <Value>1</Value>
    </TaxCatchAll>
    <pdEindeBewaartermijn xmlns="33622428-ddf4-4df4-ae11-fef3e8fe98ef" xsi:nil="true"/>
    <pdBudgetOmschrijving xmlns="33622428-ddf4-4df4-ae11-fef3e8fe98ef" xsi:nil="true"/>
    <pdDeadlineDatum xmlns="33622428-ddf4-4df4-ae11-fef3e8fe98ef" xsi:nil="true"/>
    <pdOpdrachtgever xmlns="33622428-ddf4-4df4-ae11-fef3e8fe98ef">
      <UserInfo>
        <DisplayName/>
        <AccountId xsi:nil="true"/>
        <AccountType/>
      </UserInfo>
    </pdOpdrachtgever>
    <a88b5036e26c4ae89420e11e21fbc190 xmlns="3925ceee-f67a-443d-ae10-d79681bde658">
      <Terms xmlns="http://schemas.microsoft.com/office/infopath/2007/PartnerControls">
        <TermInfo xmlns="http://schemas.microsoft.com/office/infopath/2007/PartnerControls">
          <TermName xmlns="http://schemas.microsoft.com/office/infopath/2007/PartnerControls">N.t.b.</TermName>
          <TermId xmlns="http://schemas.microsoft.com/office/infopath/2007/PartnerControls">6c37a61a-9dd2-4c1b-8282-22731eee7149</TermId>
        </TermInfo>
      </Terms>
    </a88b5036e26c4ae89420e11e21fbc190>
    <pdOpdracht xmlns="33622428-ddf4-4df4-ae11-fef3e8fe98ef">Juridische zaken LG</pdOpdracht>
    <d63e586d61a44cfe931c4a934838f7d5 xmlns="3925ceee-f67a-443d-ae10-d79681bde658">
      <Terms xmlns="http://schemas.microsoft.com/office/infopath/2007/PartnerControls">
        <TermInfo xmlns="http://schemas.microsoft.com/office/infopath/2007/PartnerControls">
          <TermName xmlns="http://schemas.microsoft.com/office/infopath/2007/PartnerControls">Stad en platteland: Ruimte bieden en richting geven</TermName>
          <TermId xmlns="http://schemas.microsoft.com/office/infopath/2007/PartnerControls">ce2638d8-24b4-4f07-82e7-b708c679bfd5</TermId>
        </TermInfo>
      </Terms>
    </d63e586d61a44cfe931c4a934838f7d5>
    <f4be56b20cd1472d9ef8fc5e9b90cbfc xmlns="3925ceee-f67a-443d-ae10-d79681bde658">
      <Terms xmlns="http://schemas.microsoft.com/office/infopath/2007/PartnerControls">
        <TermInfo xmlns="http://schemas.microsoft.com/office/infopath/2007/PartnerControls">
          <TermName xmlns="http://schemas.microsoft.com/office/infopath/2007/PartnerControls">5.1 Natuurontwikkeling</TermName>
          <TermId xmlns="http://schemas.microsoft.com/office/infopath/2007/PartnerControls">a1e64229-e3ad-4745-9acf-69732b7f63eb</TermId>
        </TermInfo>
      </Terms>
    </f4be56b20cd1472d9ef8fc5e9b90cbfc>
    <pdDeadlineDatumOmschrijving xmlns="33622428-ddf4-4df4-ae11-fef3e8fe98ef" xsi:nil="true"/>
    <pdBudgetGeld xmlns="33622428-ddf4-4df4-ae11-fef3e8fe98ef" xsi:nil="true"/>
    <pdOpdrachtnemer xmlns="33622428-ddf4-4df4-ae11-fef3e8fe98ef">
      <UserInfo>
        <DisplayName/>
        <AccountId xsi:nil="true"/>
        <AccountType/>
      </UserInfo>
    </pdOpdrachtnemer>
    <f8ef0eb3a4da459cae082aedfda32dcb xmlns="3925ceee-f67a-443d-ae10-d79681bde658">
      <Terms xmlns="http://schemas.microsoft.com/office/infopath/2007/PartnerControls">
        <TermInfo xmlns="http://schemas.microsoft.com/office/infopath/2007/PartnerControls">
          <TermName xmlns="http://schemas.microsoft.com/office/infopath/2007/PartnerControls">2020-34</TermName>
          <TermId xmlns="http://schemas.microsoft.com/office/infopath/2007/PartnerControls">7139b575-8774-465e-9c72-645944b80491</TermId>
        </TermInfo>
      </Terms>
    </f8ef0eb3a4da459cae082aedfda32dcb>
    <_dlc_DocId xmlns="33622428-ddf4-4df4-ae11-fef3e8fe98ef">PD18-969682651-3751</_dlc_DocId>
    <_dlc_DocIdUrl xmlns="33622428-ddf4-4df4-ae11-fef3e8fe98ef">
      <Url>https://provinciedrenthe.sharepoint.com/sites/dPG20220303JuridischeZknLG/_layouts/15/DocIdRedir.aspx?ID=PD18-969682651-3751</Url>
      <Description>PD18-969682651-3751</Description>
    </_dlc_DocIdUrl>
  </documentManagement>
</p:properties>
</file>

<file path=customXml/item6.xml><?xml version="1.0" encoding="utf-8"?>
<TemplafyTemplateConfiguration><![CDATA[{"elementsMetadata":[],"transformationConfigurations":[],"templateName":"Blanco Drenthe","templateDescription":"","enableDocumentContentUpdater":false,"version":"2.0"}]]></TemplafyTemplateConfiguration>
</file>

<file path=customXml/item7.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A2817B7-100C-46D8-881C-AB8FBC8B247B}">
  <ds:schemaRefs>
    <ds:schemaRef ds:uri="http://schemas.microsoft.com/sharepoint/v3/contenttype/forms"/>
  </ds:schemaRefs>
</ds:datastoreItem>
</file>

<file path=customXml/itemProps2.xml><?xml version="1.0" encoding="utf-8"?>
<ds:datastoreItem xmlns:ds="http://schemas.openxmlformats.org/officeDocument/2006/customXml" ds:itemID="{7F543928-929D-4E50-A98C-E849657A432C}">
  <ds:schemaRefs>
    <ds:schemaRef ds:uri="http://schemas.microsoft.com/sharepoint/events"/>
  </ds:schemaRefs>
</ds:datastoreItem>
</file>

<file path=customXml/itemProps3.xml><?xml version="1.0" encoding="utf-8"?>
<ds:datastoreItem xmlns:ds="http://schemas.openxmlformats.org/officeDocument/2006/customXml" ds:itemID="{F5B675F9-4396-4A77-A262-C81CD9D27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22428-ddf4-4df4-ae11-fef3e8fe98ef"/>
    <ds:schemaRef ds:uri="3925ceee-f67a-443d-ae10-d79681bde658"/>
    <ds:schemaRef ds:uri="a88b80a5-6b63-4d67-bace-40f51222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DFC34-1077-407A-9A04-9EE7A5E03738}">
  <ds:schemaRefs/>
</ds:datastoreItem>
</file>

<file path=customXml/itemProps5.xml><?xml version="1.0" encoding="utf-8"?>
<ds:datastoreItem xmlns:ds="http://schemas.openxmlformats.org/officeDocument/2006/customXml" ds:itemID="{0EA8006F-E220-4F0D-B84A-ED7D06D72205}">
  <ds:schemaRefs>
    <ds:schemaRef ds:uri="http://schemas.microsoft.com/office/2006/metadata/properties"/>
    <ds:schemaRef ds:uri="http://schemas.microsoft.com/office/infopath/2007/PartnerControls"/>
    <ds:schemaRef ds:uri="33622428-ddf4-4df4-ae11-fef3e8fe98ef"/>
    <ds:schemaRef ds:uri="a88b80a5-6b63-4d67-bace-40f51222f7d1"/>
    <ds:schemaRef ds:uri="3925ceee-f67a-443d-ae10-d79681bde658"/>
  </ds:schemaRefs>
</ds:datastoreItem>
</file>

<file path=customXml/itemProps6.xml><?xml version="1.0" encoding="utf-8"?>
<ds:datastoreItem xmlns:ds="http://schemas.openxmlformats.org/officeDocument/2006/customXml" ds:itemID="{F924FEEE-E1EA-49EB-9299-458128E0DF82}">
  <ds:schemaRefs/>
</ds:datastoreItem>
</file>

<file path=customXml/itemProps7.xml><?xml version="1.0" encoding="utf-8"?>
<ds:datastoreItem xmlns:ds="http://schemas.openxmlformats.org/officeDocument/2006/customXml" ds:itemID="{72DD8BE3-80F0-4DD3-B1A7-2F9ECF0C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swbgitu1</Template>
  <TotalTime>0</TotalTime>
  <Pages>4</Pages>
  <Words>1054</Words>
  <Characters>5801</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Graaf</dc:creator>
  <cp:keywords/>
  <dc:description/>
  <cp:lastModifiedBy>Annie Stel - van Unen | SNN</cp:lastModifiedBy>
  <cp:revision>2</cp:revision>
  <dcterms:created xsi:type="dcterms:W3CDTF">2025-08-11T11:57:00Z</dcterms:created>
  <dcterms:modified xsi:type="dcterms:W3CDTF">2025-08-11T11:57:00Z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drenthe</vt:lpwstr>
  </property>
  <property fmtid="{D5CDD505-2E9C-101B-9397-08002B2CF9AE}" pid="3" name="TemplafyTemplateId">
    <vt:lpwstr>637503571565247514</vt:lpwstr>
  </property>
  <property fmtid="{D5CDD505-2E9C-101B-9397-08002B2CF9AE}" pid="4" name="TemplafyUserProfileId">
    <vt:lpwstr>637746478603499700</vt:lpwstr>
  </property>
  <property fmtid="{D5CDD505-2E9C-101B-9397-08002B2CF9AE}" pid="5" name="TemplafyFromBlank">
    <vt:bool>true</vt:bool>
  </property>
  <property fmtid="{D5CDD505-2E9C-101B-9397-08002B2CF9AE}" pid="6" name="TaxKeyword">
    <vt:lpwstr/>
  </property>
  <property fmtid="{D5CDD505-2E9C-101B-9397-08002B2CF9AE}" pid="7" name="ContentTypeId">
    <vt:lpwstr>0x010100B8490113CE537749BB3E621DCFADEA77030089C6384A0470D44BB243A1FC8D5B3074</vt:lpwstr>
  </property>
  <property fmtid="{D5CDD505-2E9C-101B-9397-08002B2CF9AE}" pid="8" name="MediaServiceImageTags">
    <vt:lpwstr/>
  </property>
  <property fmtid="{D5CDD505-2E9C-101B-9397-08002B2CF9AE}" pid="9" name="pdDocumentsoort">
    <vt:lpwstr/>
  </property>
  <property fmtid="{D5CDD505-2E9C-101B-9397-08002B2CF9AE}" pid="10" name="d2774709bc3a43da95d01931311adb2b">
    <vt:lpwstr/>
  </property>
  <property fmtid="{D5CDD505-2E9C-101B-9397-08002B2CF9AE}" pid="11" name="pdBeheerdeTrefwoorden">
    <vt:lpwstr/>
  </property>
  <property fmtid="{D5CDD505-2E9C-101B-9397-08002B2CF9AE}" pid="12" name="pdProduct">
    <vt:lpwstr>4;#N.t.b.|6c37a61a-9dd2-4c1b-8282-22731eee7149</vt:lpwstr>
  </property>
  <property fmtid="{D5CDD505-2E9C-101B-9397-08002B2CF9AE}" pid="13" name="pdProces">
    <vt:lpwstr>3;#2020-34|7139b575-8774-465e-9c72-645944b80491</vt:lpwstr>
  </property>
  <property fmtid="{D5CDD505-2E9C-101B-9397-08002B2CF9AE}" pid="14" name="pdTaakveld">
    <vt:lpwstr>2;#5.1 Natuurontwikkeling|a1e64229-e3ad-4745-9acf-69732b7f63eb</vt:lpwstr>
  </property>
  <property fmtid="{D5CDD505-2E9C-101B-9397-08002B2CF9AE}" pid="15" name="pdAmbitie">
    <vt:lpwstr>1;#Stad en platteland: Ruimte bieden en richting geven|ce2638d8-24b4-4f07-82e7-b708c679bfd5</vt:lpwstr>
  </property>
  <property fmtid="{D5CDD505-2E9C-101B-9397-08002B2CF9AE}" pid="16" name="_dlc_DocIdItemGuid">
    <vt:lpwstr>6204ef6c-e896-4956-b4b8-9b11e2adb97c</vt:lpwstr>
  </property>
  <property fmtid="{D5CDD505-2E9C-101B-9397-08002B2CF9AE}" pid="17" name="pdProvisanummer">
    <vt:lpwstr/>
  </property>
  <property fmtid="{D5CDD505-2E9C-101B-9397-08002B2CF9AE}" pid="18" name="nf271a217b334c1c9fab81af5eeb96a6">
    <vt:lpwstr/>
  </property>
</Properties>
</file>