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9F6" w:rsidP="00E229F6" w:rsidRDefault="00E229F6" w14:paraId="5FE52047" w14:textId="534DC5C4">
      <w:pPr>
        <w:pStyle w:val="Kop1"/>
      </w:pPr>
      <w:r>
        <w:t>MIT Haalbaarheid 202</w:t>
      </w:r>
      <w:r w:rsidR="00772533">
        <w:t>6</w:t>
      </w:r>
    </w:p>
    <w:p w:rsidR="005B2E24" w:rsidP="00DC6D7E" w:rsidRDefault="00D25DE8" w14:paraId="193E9041" w14:textId="484E8E3D">
      <w:pPr>
        <w:jc w:val="both"/>
      </w:pPr>
      <w:r>
        <w:t xml:space="preserve">Op dinsdag </w:t>
      </w:r>
      <w:r w:rsidR="003140C1">
        <w:t>7</w:t>
      </w:r>
      <w:r>
        <w:t xml:space="preserve"> april om 9.00 uur gaat het eLoket open. Vanaf da</w:t>
      </w:r>
      <w:r w:rsidR="00DC6D7E">
        <w:t>t moment</w:t>
      </w:r>
      <w:r>
        <w:t xml:space="preserve"> kun je een aanvraag indienen. Zorg dat je goed voorbereid bent en dat je alle verplichte bijlages bij de hand hebt. Welke dat zijn </w:t>
      </w:r>
      <w:r w:rsidR="005B2E24">
        <w:t>kun je op de laatste pagina van dit document lezen.</w:t>
      </w:r>
    </w:p>
    <w:p w:rsidR="0046619F" w:rsidP="00DC6D7E" w:rsidRDefault="005B2E24" w14:paraId="085AEF60" w14:textId="15FB596D">
      <w:pPr>
        <w:jc w:val="both"/>
      </w:pPr>
      <w:r>
        <w:t xml:space="preserve">In het eLoket zullen we je een aantal vragen stellen. Bijvoorbeeld wat </w:t>
      </w:r>
      <w:r w:rsidR="0080400D">
        <w:t>is de</w:t>
      </w:r>
      <w:r>
        <w:t xml:space="preserve"> naam, adres en </w:t>
      </w:r>
      <w:r w:rsidR="00854140">
        <w:t xml:space="preserve">plaats </w:t>
      </w:r>
      <w:r w:rsidR="0080400D">
        <w:t>van je onder</w:t>
      </w:r>
      <w:r w:rsidR="00DC6D7E">
        <w:softHyphen/>
      </w:r>
      <w:r w:rsidR="0080400D">
        <w:t>neming</w:t>
      </w:r>
      <w:r w:rsidR="00854140">
        <w:t xml:space="preserve">, wie </w:t>
      </w:r>
      <w:r w:rsidR="0080400D">
        <w:t xml:space="preserve">is </w:t>
      </w:r>
      <w:r w:rsidR="00854140">
        <w:t>contactpersoon</w:t>
      </w:r>
      <w:r w:rsidR="00C13E5A">
        <w:t>, een korte samenvatting van jouw project</w:t>
      </w:r>
      <w:r w:rsidR="00854140">
        <w:t xml:space="preserve"> et cetera. Daarnaast stellen we een aantal inhoudelijke vragen. Omdat het eLoket pas op </w:t>
      </w:r>
      <w:r w:rsidR="00F762E5">
        <w:t>7</w:t>
      </w:r>
      <w:r w:rsidR="00854140">
        <w:t xml:space="preserve"> april open gaat, geven we je nu alvast de kans om je ook op deze vragen voor te berei</w:t>
      </w:r>
      <w:r w:rsidR="00FD63D8">
        <w:softHyphen/>
      </w:r>
      <w:r w:rsidR="00854140">
        <w:t xml:space="preserve">den. </w:t>
      </w:r>
      <w:r w:rsidR="0046619F">
        <w:t xml:space="preserve">Zo weet je wat je </w:t>
      </w:r>
      <w:r w:rsidR="00ED7F93">
        <w:t>kunt verwachten</w:t>
      </w:r>
      <w:r w:rsidR="0046619F">
        <w:t xml:space="preserve"> en kun je vlot </w:t>
      </w:r>
      <w:r w:rsidR="00E923F7">
        <w:t>je aanvraag indienen</w:t>
      </w:r>
      <w:r w:rsidR="0046619F">
        <w:t>.</w:t>
      </w:r>
    </w:p>
    <w:p w:rsidR="00B56803" w:rsidP="00FD63D8" w:rsidRDefault="00FD63D8" w14:paraId="16010B09" w14:textId="10F2C804">
      <w:pPr>
        <w:pStyle w:val="Kop2"/>
      </w:pPr>
      <w:r>
        <w:t>Quickscan vragen in eLoket</w:t>
      </w:r>
    </w:p>
    <w:tbl>
      <w:tblPr>
        <w:tblStyle w:val="Rastertabel1licht"/>
        <w:tblW w:w="0" w:type="auto"/>
        <w:tblLook w:val="04A0" w:firstRow="1" w:lastRow="0" w:firstColumn="1" w:lastColumn="0" w:noHBand="0" w:noVBand="1"/>
      </w:tblPr>
      <w:tblGrid>
        <w:gridCol w:w="421"/>
        <w:gridCol w:w="4394"/>
        <w:gridCol w:w="850"/>
        <w:gridCol w:w="3986"/>
      </w:tblGrid>
      <w:tr w:rsidRPr="00AE6926" w:rsidR="00645D27" w:rsidTr="00685140" w14:paraId="19A7DE87"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645D27" w:rsidRDefault="00645D27" w14:paraId="6321FBAC" w14:textId="633B2C70">
            <w:pPr>
              <w:rPr>
                <w:sz w:val="20"/>
                <w:szCs w:val="20"/>
              </w:rPr>
            </w:pPr>
          </w:p>
        </w:tc>
        <w:tc>
          <w:tcPr>
            <w:tcW w:w="4394" w:type="dxa"/>
            <w:noWrap/>
            <w:hideMark/>
          </w:tcPr>
          <w:p w:rsidRPr="00B96851" w:rsidR="00645D27" w:rsidRDefault="00B96851" w14:paraId="66262614" w14:textId="17A79382">
            <w:pPr>
              <w:cnfStyle w:val="100000000000" w:firstRow="1" w:lastRow="0" w:firstColumn="0" w:lastColumn="0" w:oddVBand="0" w:evenVBand="0" w:oddHBand="0" w:evenHBand="0" w:firstRowFirstColumn="0" w:firstRowLastColumn="0" w:lastRowFirstColumn="0" w:lastRowLastColumn="0"/>
              <w:rPr>
                <w:sz w:val="20"/>
                <w:szCs w:val="20"/>
              </w:rPr>
            </w:pPr>
            <w:r w:rsidRPr="00B96851">
              <w:rPr>
                <w:sz w:val="20"/>
                <w:szCs w:val="20"/>
              </w:rPr>
              <w:t>Vragen</w:t>
            </w:r>
          </w:p>
        </w:tc>
        <w:tc>
          <w:tcPr>
            <w:tcW w:w="850" w:type="dxa"/>
            <w:noWrap/>
            <w:hideMark/>
          </w:tcPr>
          <w:p w:rsidRPr="00B96851" w:rsidR="00645D27" w:rsidRDefault="00645D27" w14:paraId="608FC393" w14:textId="348BF49C">
            <w:pPr>
              <w:cnfStyle w:val="100000000000" w:firstRow="1" w:lastRow="0" w:firstColumn="0" w:lastColumn="0" w:oddVBand="0" w:evenVBand="0" w:oddHBand="0" w:evenHBand="0" w:firstRowFirstColumn="0" w:firstRowLastColumn="0" w:lastRowFirstColumn="0" w:lastRowLastColumn="0"/>
              <w:rPr>
                <w:sz w:val="20"/>
                <w:szCs w:val="20"/>
              </w:rPr>
            </w:pPr>
            <w:r w:rsidRPr="00B96851">
              <w:rPr>
                <w:sz w:val="20"/>
                <w:szCs w:val="20"/>
              </w:rPr>
              <w:t>Opties</w:t>
            </w:r>
          </w:p>
        </w:tc>
        <w:tc>
          <w:tcPr>
            <w:tcW w:w="3986" w:type="dxa"/>
            <w:noWrap/>
            <w:hideMark/>
          </w:tcPr>
          <w:p w:rsidRPr="00AE6926" w:rsidR="00645D27" w:rsidRDefault="00645D27" w14:paraId="064ED757"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AE6926">
              <w:rPr>
                <w:sz w:val="20"/>
                <w:szCs w:val="20"/>
              </w:rPr>
              <w:t>Toelichting</w:t>
            </w:r>
          </w:p>
        </w:tc>
      </w:tr>
      <w:tr w:rsidRPr="00AE6926" w:rsidR="009416E8" w:rsidTr="00685140" w14:paraId="64A9BF94" w14:textId="77777777">
        <w:trPr>
          <w:trHeight w:val="576"/>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685140" w:rsidRDefault="009416E8" w14:paraId="5810A42D" w14:textId="77777777">
            <w:pPr>
              <w:rPr>
                <w:sz w:val="20"/>
                <w:szCs w:val="20"/>
              </w:rPr>
            </w:pPr>
            <w:r w:rsidRPr="00AE6926">
              <w:rPr>
                <w:sz w:val="20"/>
                <w:szCs w:val="20"/>
              </w:rPr>
              <w:t>1</w:t>
            </w:r>
          </w:p>
        </w:tc>
        <w:tc>
          <w:tcPr>
            <w:tcW w:w="4394" w:type="dxa"/>
            <w:hideMark/>
          </w:tcPr>
          <w:p w:rsidRPr="00AE6926" w:rsidR="009416E8" w:rsidP="00685140" w:rsidRDefault="009416E8" w14:paraId="2836CD73"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Is jouw onderneming een mkb-onderneming?</w:t>
            </w:r>
          </w:p>
        </w:tc>
        <w:tc>
          <w:tcPr>
            <w:tcW w:w="850" w:type="dxa"/>
            <w:hideMark/>
          </w:tcPr>
          <w:p w:rsidRPr="00AE6926" w:rsidR="009416E8" w:rsidP="00685140" w:rsidRDefault="009416E8" w14:paraId="59748493" w14:textId="09AA85F3">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9416E8" w:rsidP="00685140" w:rsidRDefault="003B70CE" w14:paraId="660EE666" w14:textId="491E0864">
            <w:pPr>
              <w:cnfStyle w:val="000000000000" w:firstRow="0" w:lastRow="0" w:firstColumn="0" w:lastColumn="0" w:oddVBand="0" w:evenVBand="0" w:oddHBand="0" w:evenHBand="0" w:firstRowFirstColumn="0" w:firstRowLastColumn="0" w:lastRowFirstColumn="0" w:lastRowLastColumn="0"/>
              <w:rPr>
                <w:sz w:val="20"/>
                <w:szCs w:val="20"/>
              </w:rPr>
            </w:pPr>
            <w:r w:rsidRPr="003B70CE">
              <w:rPr>
                <w:sz w:val="20"/>
                <w:szCs w:val="20"/>
              </w:rPr>
              <w:t>Gebruik het format mkb-verklaring om dit te bepalen. Deze kun je downloaden van onze website.</w:t>
            </w:r>
          </w:p>
        </w:tc>
      </w:tr>
      <w:tr w:rsidRPr="00AE6926" w:rsidR="009416E8" w:rsidTr="00685140" w14:paraId="7EFE5CC0" w14:textId="77777777">
        <w:trPr>
          <w:trHeight w:val="864"/>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9416E8" w:rsidRDefault="009416E8" w14:paraId="5F277984" w14:textId="77777777">
            <w:pPr>
              <w:rPr>
                <w:sz w:val="20"/>
                <w:szCs w:val="20"/>
              </w:rPr>
            </w:pPr>
            <w:r w:rsidRPr="00AE6926">
              <w:rPr>
                <w:sz w:val="20"/>
                <w:szCs w:val="20"/>
              </w:rPr>
              <w:t>2</w:t>
            </w:r>
          </w:p>
        </w:tc>
        <w:tc>
          <w:tcPr>
            <w:tcW w:w="4394" w:type="dxa"/>
            <w:hideMark/>
          </w:tcPr>
          <w:p w:rsidRPr="00AE6926" w:rsidR="009416E8" w:rsidP="009416E8" w:rsidRDefault="009416E8" w14:paraId="6EDCFFD0" w14:textId="2BACA45D">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Is jouw onderneming gevestigd in Noord-Neder</w:t>
            </w:r>
            <w:r w:rsidR="00FD63D8">
              <w:rPr>
                <w:sz w:val="20"/>
                <w:szCs w:val="20"/>
              </w:rPr>
              <w:softHyphen/>
            </w:r>
            <w:r w:rsidRPr="00AE6926">
              <w:rPr>
                <w:sz w:val="20"/>
                <w:szCs w:val="20"/>
              </w:rPr>
              <w:t>land en worden hier ondernemingsactiviteiten uitgevoerd?</w:t>
            </w:r>
          </w:p>
        </w:tc>
        <w:tc>
          <w:tcPr>
            <w:tcW w:w="850" w:type="dxa"/>
            <w:hideMark/>
          </w:tcPr>
          <w:p w:rsidRPr="00AE6926" w:rsidR="009416E8" w:rsidP="009416E8" w:rsidRDefault="009416E8" w14:paraId="2F4EC0FB" w14:textId="7C85323B">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9416E8" w:rsidP="009416E8" w:rsidRDefault="009416E8" w14:paraId="7B4E1EB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Dit blijkt onder andere uit de inschrijving bij de Kamer van Koophandel.</w:t>
            </w:r>
          </w:p>
        </w:tc>
      </w:tr>
      <w:tr w:rsidRPr="00AE6926" w:rsidR="009416E8" w:rsidTr="006473C3" w14:paraId="2E385D33" w14:textId="77777777">
        <w:trPr>
          <w:trHeight w:val="2076"/>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9416E8" w:rsidRDefault="009416E8" w14:paraId="7F392A28" w14:textId="77777777">
            <w:pPr>
              <w:rPr>
                <w:sz w:val="20"/>
                <w:szCs w:val="20"/>
              </w:rPr>
            </w:pPr>
            <w:r w:rsidRPr="00AE6926">
              <w:rPr>
                <w:sz w:val="20"/>
                <w:szCs w:val="20"/>
              </w:rPr>
              <w:t>3</w:t>
            </w:r>
          </w:p>
        </w:tc>
        <w:tc>
          <w:tcPr>
            <w:tcW w:w="4394" w:type="dxa"/>
            <w:hideMark/>
          </w:tcPr>
          <w:p w:rsidRPr="00AE6926" w:rsidR="009416E8" w:rsidP="009416E8" w:rsidRDefault="009416E8" w14:paraId="3011C4C5" w14:textId="543B219D">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 xml:space="preserve">Sluit jouw project aan bij één of meer van de </w:t>
            </w:r>
            <w:r w:rsidR="006473C3">
              <w:rPr>
                <w:sz w:val="20"/>
                <w:szCs w:val="20"/>
              </w:rPr>
              <w:t>missies/</w:t>
            </w:r>
            <w:r w:rsidRPr="00AE6926">
              <w:rPr>
                <w:sz w:val="20"/>
                <w:szCs w:val="20"/>
              </w:rPr>
              <w:t>deelprogramma's van onderstaande Kennis- en Innovatie Agenda's (KIA)?</w:t>
            </w:r>
            <w:r w:rsidRPr="00AE6926">
              <w:rPr>
                <w:sz w:val="20"/>
                <w:szCs w:val="20"/>
              </w:rPr>
              <w:br/>
            </w:r>
            <w:r w:rsidRPr="00AE6926">
              <w:rPr>
                <w:sz w:val="20"/>
                <w:szCs w:val="20"/>
              </w:rPr>
              <w:t xml:space="preserve">- KIA1. </w:t>
            </w:r>
            <w:r w:rsidRPr="00D205AB" w:rsidR="00D205AB">
              <w:rPr>
                <w:sz w:val="20"/>
                <w:szCs w:val="20"/>
              </w:rPr>
              <w:t xml:space="preserve">Klimaat </w:t>
            </w:r>
            <w:r w:rsidR="00D205AB">
              <w:rPr>
                <w:sz w:val="20"/>
                <w:szCs w:val="20"/>
              </w:rPr>
              <w:t>en</w:t>
            </w:r>
            <w:r w:rsidRPr="00D205AB" w:rsidR="00D205AB">
              <w:rPr>
                <w:sz w:val="20"/>
                <w:szCs w:val="20"/>
              </w:rPr>
              <w:t xml:space="preserve"> Energie</w:t>
            </w:r>
            <w:r w:rsidRPr="00AE6926">
              <w:rPr>
                <w:sz w:val="20"/>
                <w:szCs w:val="20"/>
              </w:rPr>
              <w:br/>
            </w:r>
            <w:r w:rsidRPr="00AE6926">
              <w:rPr>
                <w:sz w:val="20"/>
                <w:szCs w:val="20"/>
              </w:rPr>
              <w:t xml:space="preserve">- KIA2. </w:t>
            </w:r>
            <w:r w:rsidRPr="002641B0" w:rsidR="002641B0">
              <w:rPr>
                <w:sz w:val="20"/>
                <w:szCs w:val="20"/>
              </w:rPr>
              <w:t>Circulaire Economie</w:t>
            </w:r>
            <w:r w:rsidRPr="00AE6926">
              <w:rPr>
                <w:sz w:val="20"/>
                <w:szCs w:val="20"/>
              </w:rPr>
              <w:br/>
            </w:r>
            <w:r w:rsidRPr="00AE6926">
              <w:rPr>
                <w:sz w:val="20"/>
                <w:szCs w:val="20"/>
              </w:rPr>
              <w:t>- KIA3. Landbouw, Water en Voedsel</w:t>
            </w:r>
            <w:r w:rsidRPr="00AE6926">
              <w:rPr>
                <w:sz w:val="20"/>
                <w:szCs w:val="20"/>
              </w:rPr>
              <w:br/>
            </w:r>
            <w:r w:rsidRPr="00AE6926">
              <w:rPr>
                <w:sz w:val="20"/>
                <w:szCs w:val="20"/>
              </w:rPr>
              <w:t xml:space="preserve">- KIA4. </w:t>
            </w:r>
            <w:r w:rsidRPr="002641B0" w:rsidR="002641B0">
              <w:rPr>
                <w:sz w:val="20"/>
                <w:szCs w:val="20"/>
              </w:rPr>
              <w:t>Gezondheid en Zorg</w:t>
            </w:r>
            <w:r w:rsidRPr="00AE6926">
              <w:rPr>
                <w:sz w:val="20"/>
                <w:szCs w:val="20"/>
              </w:rPr>
              <w:br/>
            </w:r>
            <w:r w:rsidRPr="00AE6926">
              <w:rPr>
                <w:sz w:val="20"/>
                <w:szCs w:val="20"/>
              </w:rPr>
              <w:t xml:space="preserve">- KIA5. </w:t>
            </w:r>
            <w:r w:rsidRPr="002641B0" w:rsidR="002641B0">
              <w:rPr>
                <w:sz w:val="20"/>
                <w:szCs w:val="20"/>
              </w:rPr>
              <w:t>Veiligheid</w:t>
            </w:r>
          </w:p>
        </w:tc>
        <w:tc>
          <w:tcPr>
            <w:tcW w:w="850" w:type="dxa"/>
            <w:hideMark/>
          </w:tcPr>
          <w:p w:rsidRPr="00AE6926" w:rsidR="009416E8" w:rsidP="009416E8" w:rsidRDefault="009416E8" w14:paraId="34B68A0A" w14:textId="16C7AF9F">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9416E8" w:rsidP="009416E8" w:rsidRDefault="009416E8" w14:paraId="59DA7E9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 </w:t>
            </w:r>
          </w:p>
        </w:tc>
      </w:tr>
      <w:tr w:rsidRPr="00AE6926" w:rsidR="009416E8" w:rsidTr="006473C3" w14:paraId="1309041B" w14:textId="77777777">
        <w:trPr>
          <w:trHeight w:val="985"/>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9416E8" w:rsidRDefault="009416E8" w14:paraId="435C3349" w14:textId="77777777">
            <w:pPr>
              <w:rPr>
                <w:sz w:val="20"/>
                <w:szCs w:val="20"/>
              </w:rPr>
            </w:pPr>
            <w:r w:rsidRPr="00AE6926">
              <w:rPr>
                <w:sz w:val="20"/>
                <w:szCs w:val="20"/>
              </w:rPr>
              <w:t>4</w:t>
            </w:r>
          </w:p>
        </w:tc>
        <w:tc>
          <w:tcPr>
            <w:tcW w:w="4394" w:type="dxa"/>
            <w:hideMark/>
          </w:tcPr>
          <w:p w:rsidRPr="00AE6926" w:rsidR="009416E8" w:rsidP="009416E8" w:rsidRDefault="009416E8" w14:paraId="7D6420FA" w14:textId="16785856">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Gaat jouw haalbaarheidsproject over een inno</w:t>
            </w:r>
            <w:r w:rsidR="00FD63D8">
              <w:rPr>
                <w:sz w:val="20"/>
                <w:szCs w:val="20"/>
              </w:rPr>
              <w:softHyphen/>
            </w:r>
            <w:r w:rsidRPr="00AE6926">
              <w:rPr>
                <w:sz w:val="20"/>
                <w:szCs w:val="20"/>
              </w:rPr>
              <w:t>vatief idee of een grote/belangrijke verbetering van een bestaand product, dienst of proces?</w:t>
            </w:r>
          </w:p>
        </w:tc>
        <w:tc>
          <w:tcPr>
            <w:tcW w:w="850" w:type="dxa"/>
            <w:noWrap/>
            <w:hideMark/>
          </w:tcPr>
          <w:p w:rsidRPr="00AE6926" w:rsidR="009416E8" w:rsidP="009416E8" w:rsidRDefault="009416E8" w14:paraId="05521A19" w14:textId="463D66DB">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noWrap/>
            <w:hideMark/>
          </w:tcPr>
          <w:p w:rsidRPr="00AE6926" w:rsidR="009416E8" w:rsidP="009416E8" w:rsidRDefault="009416E8" w14:paraId="39BFED8D"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 </w:t>
            </w:r>
          </w:p>
        </w:tc>
      </w:tr>
      <w:tr w:rsidRPr="00AE6926" w:rsidR="009416E8" w:rsidTr="00685140" w14:paraId="2F819535" w14:textId="77777777">
        <w:trPr>
          <w:trHeight w:val="3168"/>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9416E8" w:rsidRDefault="009416E8" w14:paraId="5BEF3708" w14:textId="77777777">
            <w:pPr>
              <w:rPr>
                <w:sz w:val="20"/>
                <w:szCs w:val="20"/>
              </w:rPr>
            </w:pPr>
            <w:r w:rsidRPr="00AE6926">
              <w:rPr>
                <w:sz w:val="20"/>
                <w:szCs w:val="20"/>
              </w:rPr>
              <w:t>5</w:t>
            </w:r>
          </w:p>
        </w:tc>
        <w:tc>
          <w:tcPr>
            <w:tcW w:w="4394" w:type="dxa"/>
            <w:hideMark/>
          </w:tcPr>
          <w:p w:rsidRPr="00AE6926" w:rsidR="009416E8" w:rsidP="009416E8" w:rsidRDefault="009416E8" w14:paraId="57B864B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Ben je al gestart met het haalbaarheidsproject, of heb je een externe partij al opdracht gegeven mee te werken aan het haalbaarheidsproject?</w:t>
            </w:r>
          </w:p>
        </w:tc>
        <w:tc>
          <w:tcPr>
            <w:tcW w:w="850" w:type="dxa"/>
            <w:hideMark/>
          </w:tcPr>
          <w:p w:rsidRPr="00AE6926" w:rsidR="009416E8" w:rsidP="009416E8" w:rsidRDefault="009416E8" w14:paraId="57FCEE2A" w14:textId="54454A7F">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9416E8" w:rsidP="009416E8" w:rsidRDefault="009B4A8C" w14:paraId="1D49B3C0" w14:textId="113BCF0D">
            <w:pPr>
              <w:cnfStyle w:val="000000000000" w:firstRow="0" w:lastRow="0" w:firstColumn="0" w:lastColumn="0" w:oddVBand="0" w:evenVBand="0" w:oddHBand="0" w:evenHBand="0" w:firstRowFirstColumn="0" w:firstRowLastColumn="0" w:lastRowFirstColumn="0" w:lastRowLastColumn="0"/>
              <w:rPr>
                <w:sz w:val="20"/>
                <w:szCs w:val="20"/>
              </w:rPr>
            </w:pPr>
            <w:r w:rsidRPr="009B4A8C">
              <w:rPr>
                <w:sz w:val="20"/>
                <w:szCs w:val="20"/>
              </w:rPr>
              <w:t>Onder het aangaan van verplichtingen wordt bijvoorbeeld verstaan het (mondeling) bevestigen van een opdracht aan een deskundige of een ondertekening voor akkoord van een offerte. Wanneer vóór de ontvangst van de aanvraag is gestart met de werkzaamheden wordt ervan uitgegaan dat de verplichting is aangegaan. Als een verplichting is aangegaan vóór ontvangst van de aanvraag kom je niet voor een bijdrage in aanmerking. Wanneer voor een deel van de opgevoerde projectkosten de verplichting vóór ontvangst van de aanvraag is aangegaan, dan zal de gehele aanvraag worden afgewezen.</w:t>
            </w:r>
          </w:p>
        </w:tc>
      </w:tr>
      <w:tr w:rsidRPr="00AE6926" w:rsidR="00645D27" w:rsidTr="00685140" w14:paraId="7C7EB906" w14:textId="77777777">
        <w:trPr>
          <w:trHeight w:val="864"/>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645D27" w:rsidP="00645D27" w:rsidRDefault="00645D27" w14:paraId="1945DE89" w14:textId="77777777">
            <w:pPr>
              <w:rPr>
                <w:sz w:val="20"/>
                <w:szCs w:val="20"/>
              </w:rPr>
            </w:pPr>
            <w:r w:rsidRPr="00AE6926">
              <w:rPr>
                <w:sz w:val="20"/>
                <w:szCs w:val="20"/>
              </w:rPr>
              <w:t>6</w:t>
            </w:r>
          </w:p>
        </w:tc>
        <w:tc>
          <w:tcPr>
            <w:tcW w:w="4394" w:type="dxa"/>
            <w:hideMark/>
          </w:tcPr>
          <w:p w:rsidRPr="00AE6926" w:rsidR="00645D27" w:rsidRDefault="00A96278" w14:paraId="7327C581" w14:textId="08F65907">
            <w:pPr>
              <w:cnfStyle w:val="000000000000" w:firstRow="0" w:lastRow="0" w:firstColumn="0" w:lastColumn="0" w:oddVBand="0" w:evenVBand="0" w:oddHBand="0" w:evenHBand="0" w:firstRowFirstColumn="0" w:firstRowLastColumn="0" w:lastRowFirstColumn="0" w:lastRowLastColumn="0"/>
              <w:rPr>
                <w:sz w:val="20"/>
                <w:szCs w:val="20"/>
              </w:rPr>
            </w:pPr>
            <w:r w:rsidRPr="00A96278">
              <w:rPr>
                <w:sz w:val="20"/>
                <w:szCs w:val="20"/>
              </w:rPr>
              <w:t xml:space="preserve">Heb je in de afgelopen drie jaar al meer dan </w:t>
            </w:r>
            <w:r w:rsidR="00367778">
              <w:rPr>
                <w:sz w:val="20"/>
                <w:szCs w:val="20"/>
              </w:rPr>
              <w:t xml:space="preserve">           </w:t>
            </w:r>
            <w:r w:rsidRPr="00A96278">
              <w:rPr>
                <w:sz w:val="20"/>
                <w:szCs w:val="20"/>
              </w:rPr>
              <w:t>€ 300.000,00 aan de-minimissteun gekregen?</w:t>
            </w:r>
          </w:p>
        </w:tc>
        <w:tc>
          <w:tcPr>
            <w:tcW w:w="850" w:type="dxa"/>
            <w:hideMark/>
          </w:tcPr>
          <w:p w:rsidRPr="00AE6926" w:rsidR="00645D27" w:rsidRDefault="009416E8" w14:paraId="57D0E35E" w14:textId="51C0CCC3">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645D27" w:rsidRDefault="00B67DD4" w14:paraId="03AF7095" w14:textId="0C001052">
            <w:pPr>
              <w:cnfStyle w:val="000000000000" w:firstRow="0" w:lastRow="0" w:firstColumn="0" w:lastColumn="0" w:oddVBand="0" w:evenVBand="0" w:oddHBand="0" w:evenHBand="0" w:firstRowFirstColumn="0" w:firstRowLastColumn="0" w:lastRowFirstColumn="0" w:lastRowLastColumn="0"/>
              <w:rPr>
                <w:sz w:val="20"/>
                <w:szCs w:val="20"/>
              </w:rPr>
            </w:pPr>
            <w:r w:rsidRPr="00B67DD4">
              <w:rPr>
                <w:sz w:val="20"/>
                <w:szCs w:val="20"/>
              </w:rPr>
              <w:t>Als je een subsidie hebt gekregen onder de-minimis dan zal dat altijd in de verleningsbeschikking staan.</w:t>
            </w:r>
          </w:p>
        </w:tc>
      </w:tr>
      <w:tr w:rsidRPr="00AE6926" w:rsidR="00E932A3" w:rsidTr="00685140" w14:paraId="3C5A8113" w14:textId="77777777">
        <w:trPr>
          <w:trHeight w:val="864"/>
        </w:trPr>
        <w:tc>
          <w:tcPr>
            <w:cnfStyle w:val="001000000000" w:firstRow="0" w:lastRow="0" w:firstColumn="1" w:lastColumn="0" w:oddVBand="0" w:evenVBand="0" w:oddHBand="0" w:evenHBand="0" w:firstRowFirstColumn="0" w:firstRowLastColumn="0" w:lastRowFirstColumn="0" w:lastRowLastColumn="0"/>
            <w:tcW w:w="421" w:type="dxa"/>
            <w:noWrap/>
          </w:tcPr>
          <w:p w:rsidRPr="00AE6926" w:rsidR="00E932A3" w:rsidP="00645D27" w:rsidRDefault="00E932A3" w14:paraId="210CAA23" w14:textId="771684CC">
            <w:pPr>
              <w:rPr>
                <w:sz w:val="20"/>
                <w:szCs w:val="20"/>
              </w:rPr>
            </w:pPr>
            <w:r>
              <w:rPr>
                <w:sz w:val="20"/>
                <w:szCs w:val="20"/>
              </w:rPr>
              <w:t>7</w:t>
            </w:r>
          </w:p>
        </w:tc>
        <w:tc>
          <w:tcPr>
            <w:tcW w:w="4394" w:type="dxa"/>
          </w:tcPr>
          <w:p w:rsidRPr="00A96278" w:rsidR="00E932A3" w:rsidRDefault="00096CA4" w14:paraId="7DE7C92B" w14:textId="30E23743">
            <w:pPr>
              <w:cnfStyle w:val="000000000000" w:firstRow="0" w:lastRow="0" w:firstColumn="0" w:lastColumn="0" w:oddVBand="0" w:evenVBand="0" w:oddHBand="0" w:evenHBand="0" w:firstRowFirstColumn="0" w:firstRowLastColumn="0" w:lastRowFirstColumn="0" w:lastRowLastColumn="0"/>
              <w:rPr>
                <w:sz w:val="20"/>
                <w:szCs w:val="20"/>
              </w:rPr>
            </w:pPr>
            <w:r w:rsidRPr="00096CA4">
              <w:rPr>
                <w:sz w:val="20"/>
                <w:szCs w:val="20"/>
              </w:rPr>
              <w:t>Ga je deze subsidie combineren met een andere subsidie?</w:t>
            </w:r>
          </w:p>
        </w:tc>
        <w:tc>
          <w:tcPr>
            <w:tcW w:w="850" w:type="dxa"/>
          </w:tcPr>
          <w:p w:rsidRPr="00AE6926" w:rsidR="00E932A3" w:rsidRDefault="00096CA4" w14:paraId="401D6943" w14:textId="5ABDDA0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tcPr>
          <w:p w:rsidRPr="00B67DD4" w:rsidR="00E932A3" w:rsidRDefault="00825802" w14:paraId="435C05E2" w14:textId="0FCB3346">
            <w:pPr>
              <w:cnfStyle w:val="000000000000" w:firstRow="0" w:lastRow="0" w:firstColumn="0" w:lastColumn="0" w:oddVBand="0" w:evenVBand="0" w:oddHBand="0" w:evenHBand="0" w:firstRowFirstColumn="0" w:firstRowLastColumn="0" w:lastRowFirstColumn="0" w:lastRowLastColumn="0"/>
              <w:rPr>
                <w:sz w:val="20"/>
                <w:szCs w:val="20"/>
              </w:rPr>
            </w:pPr>
            <w:r w:rsidRPr="00825802">
              <w:rPr>
                <w:sz w:val="20"/>
                <w:szCs w:val="20"/>
              </w:rPr>
              <w:t xml:space="preserve">Hiermee bedoelen we of je voor dezelfde activiteiten uit dit haalbaarheidsproject ook een andere subsidie gaat gebruiken. Het is niet mogelijk om subsidies samen te voegen voor dit project. WBSO is geen subsidie maar een fiscale regeling waarmee u </w:t>
            </w:r>
            <w:r w:rsidRPr="00825802">
              <w:rPr>
                <w:sz w:val="20"/>
                <w:szCs w:val="20"/>
              </w:rPr>
              <w:t>belastingvoordeel kunt behalen. Het is dus mogelijk om WBSO te combineren met de MIT Haalbaarheid.</w:t>
            </w:r>
          </w:p>
        </w:tc>
      </w:tr>
      <w:tr w:rsidRPr="00AE6926" w:rsidR="009416E8" w:rsidTr="00685140" w14:paraId="5A1300D6" w14:textId="77777777">
        <w:trPr>
          <w:trHeight w:val="1440"/>
        </w:trPr>
        <w:tc>
          <w:tcPr>
            <w:cnfStyle w:val="001000000000" w:firstRow="0" w:lastRow="0" w:firstColumn="1" w:lastColumn="0" w:oddVBand="0" w:evenVBand="0" w:oddHBand="0" w:evenHBand="0" w:firstRowFirstColumn="0" w:firstRowLastColumn="0" w:lastRowFirstColumn="0" w:lastRowLastColumn="0"/>
            <w:tcW w:w="421" w:type="dxa"/>
            <w:noWrap/>
            <w:hideMark/>
          </w:tcPr>
          <w:p w:rsidRPr="00AE6926" w:rsidR="009416E8" w:rsidP="009416E8" w:rsidRDefault="00E932A3" w14:paraId="248D2486" w14:textId="0F444B05">
            <w:pPr>
              <w:rPr>
                <w:sz w:val="20"/>
                <w:szCs w:val="20"/>
              </w:rPr>
            </w:pPr>
            <w:r>
              <w:rPr>
                <w:sz w:val="20"/>
                <w:szCs w:val="20"/>
              </w:rPr>
              <w:t>8</w:t>
            </w:r>
          </w:p>
        </w:tc>
        <w:tc>
          <w:tcPr>
            <w:tcW w:w="4394" w:type="dxa"/>
            <w:hideMark/>
          </w:tcPr>
          <w:p w:rsidRPr="00AE6926" w:rsidR="009416E8" w:rsidP="009416E8" w:rsidRDefault="009416E8" w14:paraId="1B85BD5A" w14:textId="4662F190">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Staat tegen jouw onderneming een bevel tot terug</w:t>
            </w:r>
            <w:r w:rsidR="00FD63D8">
              <w:rPr>
                <w:sz w:val="20"/>
                <w:szCs w:val="20"/>
              </w:rPr>
              <w:softHyphen/>
            </w:r>
            <w:r w:rsidRPr="00AE6926">
              <w:rPr>
                <w:sz w:val="20"/>
                <w:szCs w:val="20"/>
              </w:rPr>
              <w:t xml:space="preserve">vordering uit, volgend op een eerdere beschikking van de Europese Commissie waarin de steun onrechtmatig en </w:t>
            </w:r>
            <w:r w:rsidRPr="00AE6926" w:rsidR="00766E46">
              <w:rPr>
                <w:sz w:val="20"/>
                <w:szCs w:val="20"/>
              </w:rPr>
              <w:t>onverenigbaar</w:t>
            </w:r>
            <w:r w:rsidRPr="00AE6926">
              <w:rPr>
                <w:sz w:val="20"/>
                <w:szCs w:val="20"/>
              </w:rPr>
              <w:t xml:space="preserve"> met de gemeen</w:t>
            </w:r>
            <w:r w:rsidR="00FD63D8">
              <w:rPr>
                <w:sz w:val="20"/>
                <w:szCs w:val="20"/>
              </w:rPr>
              <w:softHyphen/>
            </w:r>
            <w:r w:rsidRPr="00AE6926">
              <w:rPr>
                <w:sz w:val="20"/>
                <w:szCs w:val="20"/>
              </w:rPr>
              <w:t>schappelijke markt is verklaard?</w:t>
            </w:r>
          </w:p>
        </w:tc>
        <w:tc>
          <w:tcPr>
            <w:tcW w:w="850" w:type="dxa"/>
            <w:hideMark/>
          </w:tcPr>
          <w:p w:rsidRPr="00AE6926" w:rsidR="009416E8" w:rsidP="009416E8" w:rsidRDefault="009416E8" w14:paraId="74BDF724" w14:textId="00086CF1">
            <w:pPr>
              <w:cnfStyle w:val="000000000000" w:firstRow="0" w:lastRow="0" w:firstColumn="0" w:lastColumn="0" w:oddVBand="0" w:evenVBand="0" w:oddHBand="0" w:evenHBand="0" w:firstRowFirstColumn="0" w:firstRowLastColumn="0" w:lastRowFirstColumn="0" w:lastRowLastColumn="0"/>
              <w:rPr>
                <w:sz w:val="20"/>
                <w:szCs w:val="20"/>
              </w:rPr>
            </w:pPr>
            <w:r w:rsidRPr="00AE6926">
              <w:rPr>
                <w:rFonts w:ascii="Calibri" w:hAnsi="Calibri" w:cs="Calibri"/>
                <w:sz w:val="20"/>
                <w:szCs w:val="20"/>
              </w:rPr>
              <w:t>Ja</w:t>
            </w:r>
            <w:r w:rsidRPr="00AE6926">
              <w:rPr>
                <w:rFonts w:ascii="Calibri" w:hAnsi="Calibri" w:cs="Calibri"/>
                <w:sz w:val="20"/>
                <w:szCs w:val="20"/>
              </w:rPr>
              <w:br/>
            </w:r>
            <w:r w:rsidRPr="00AE6926">
              <w:rPr>
                <w:rFonts w:ascii="Calibri" w:hAnsi="Calibri" w:cs="Calibri"/>
                <w:sz w:val="20"/>
                <w:szCs w:val="20"/>
              </w:rPr>
              <w:t>Nee</w:t>
            </w:r>
          </w:p>
        </w:tc>
        <w:tc>
          <w:tcPr>
            <w:tcW w:w="3986" w:type="dxa"/>
            <w:hideMark/>
          </w:tcPr>
          <w:p w:rsidRPr="00AE6926" w:rsidR="009416E8" w:rsidP="009416E8" w:rsidRDefault="009416E8" w14:paraId="36BF0AED"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E6926">
              <w:rPr>
                <w:sz w:val="20"/>
                <w:szCs w:val="20"/>
              </w:rPr>
              <w:t> </w:t>
            </w:r>
          </w:p>
        </w:tc>
      </w:tr>
    </w:tbl>
    <w:p w:rsidR="00FD63D8" w:rsidP="00852C64" w:rsidRDefault="00852C64" w14:paraId="51E53A5A" w14:textId="0A8254CC">
      <w:pPr>
        <w:pStyle w:val="Kop2"/>
      </w:pPr>
      <w:r>
        <w:t>Verdiepingsvragen in eLoket</w:t>
      </w:r>
    </w:p>
    <w:tbl>
      <w:tblPr>
        <w:tblStyle w:val="Rastertabel1licht"/>
        <w:tblW w:w="9634" w:type="dxa"/>
        <w:tblLook w:val="04A0" w:firstRow="1" w:lastRow="0" w:firstColumn="1" w:lastColumn="0" w:noHBand="0" w:noVBand="1"/>
      </w:tblPr>
      <w:tblGrid>
        <w:gridCol w:w="421"/>
        <w:gridCol w:w="3071"/>
        <w:gridCol w:w="3071"/>
        <w:gridCol w:w="3071"/>
      </w:tblGrid>
      <w:tr w:rsidRPr="00B96851" w:rsidR="009416E8" w:rsidTr="00B96851" w14:paraId="52A540E8" w14:textId="2CFCC9D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hideMark/>
          </w:tcPr>
          <w:p w:rsidRPr="009B1907" w:rsidR="009416E8" w:rsidP="009416E8" w:rsidRDefault="009416E8" w14:paraId="5D0CE475" w14:textId="5CDC6233">
            <w:pPr>
              <w:rPr>
                <w:rFonts w:ascii="Calibri" w:hAnsi="Calibri" w:eastAsia="Times New Roman" w:cs="Calibri"/>
                <w:sz w:val="20"/>
                <w:szCs w:val="20"/>
                <w:lang w:eastAsia="nl-NL"/>
              </w:rPr>
            </w:pPr>
          </w:p>
        </w:tc>
        <w:tc>
          <w:tcPr>
            <w:tcW w:w="3071" w:type="dxa"/>
          </w:tcPr>
          <w:p w:rsidRPr="00B96851" w:rsidR="009416E8" w:rsidP="009416E8" w:rsidRDefault="009416E8" w14:paraId="348B205A" w14:textId="59E2A5A0">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B96851">
              <w:rPr>
                <w:rFonts w:ascii="Calibri" w:hAnsi="Calibri" w:cs="Calibri"/>
                <w:sz w:val="20"/>
                <w:szCs w:val="20"/>
              </w:rPr>
              <w:t>Verdiepingsvra</w:t>
            </w:r>
            <w:r w:rsidRPr="00B96851" w:rsidR="00B96851">
              <w:rPr>
                <w:rFonts w:ascii="Calibri" w:hAnsi="Calibri" w:cs="Calibri"/>
                <w:sz w:val="20"/>
                <w:szCs w:val="20"/>
              </w:rPr>
              <w:t>gen</w:t>
            </w:r>
          </w:p>
        </w:tc>
        <w:tc>
          <w:tcPr>
            <w:tcW w:w="3071" w:type="dxa"/>
          </w:tcPr>
          <w:p w:rsidRPr="00B96851" w:rsidR="009416E8" w:rsidP="009416E8" w:rsidRDefault="009416E8" w14:paraId="785891F2" w14:textId="3257BB15">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B96851">
              <w:rPr>
                <w:rFonts w:ascii="Calibri" w:hAnsi="Calibri" w:cs="Calibri"/>
                <w:sz w:val="20"/>
                <w:szCs w:val="20"/>
              </w:rPr>
              <w:t>Opties</w:t>
            </w:r>
          </w:p>
        </w:tc>
        <w:tc>
          <w:tcPr>
            <w:tcW w:w="3071" w:type="dxa"/>
          </w:tcPr>
          <w:p w:rsidRPr="00B96851" w:rsidR="009416E8" w:rsidP="009416E8" w:rsidRDefault="009416E8" w14:paraId="78D77984" w14:textId="7064760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B96851">
              <w:rPr>
                <w:rFonts w:ascii="Calibri" w:hAnsi="Calibri" w:cs="Calibri"/>
                <w:sz w:val="20"/>
                <w:szCs w:val="20"/>
              </w:rPr>
              <w:t>Toelichting</w:t>
            </w:r>
          </w:p>
        </w:tc>
      </w:tr>
      <w:tr w:rsidRPr="00AE6926" w:rsidR="009416E8" w:rsidTr="00B96851" w14:paraId="331B828D" w14:textId="111A2EAD">
        <w:trPr>
          <w:trHeight w:val="1440"/>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9416E8" w14:paraId="28B7ED68" w14:textId="77777777">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1</w:t>
            </w:r>
          </w:p>
        </w:tc>
        <w:tc>
          <w:tcPr>
            <w:tcW w:w="3071" w:type="dxa"/>
          </w:tcPr>
          <w:p w:rsidRPr="00E8002D" w:rsidR="009416E8" w:rsidP="009416E8" w:rsidRDefault="009416E8" w14:paraId="0FC0573D" w14:textId="4E8C576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Maakt jouw onderneming deel uit van een verband van ondernemin</w:t>
            </w:r>
            <w:r w:rsidRPr="00E8002D" w:rsidR="00FD63D8">
              <w:rPr>
                <w:rFonts w:cstheme="minorHAnsi"/>
                <w:sz w:val="20"/>
                <w:szCs w:val="20"/>
              </w:rPr>
              <w:softHyphen/>
            </w:r>
            <w:r w:rsidRPr="00E8002D">
              <w:rPr>
                <w:rFonts w:cstheme="minorHAnsi"/>
                <w:sz w:val="20"/>
                <w:szCs w:val="20"/>
              </w:rPr>
              <w:t>gen?</w:t>
            </w:r>
          </w:p>
        </w:tc>
        <w:tc>
          <w:tcPr>
            <w:tcW w:w="3071" w:type="dxa"/>
          </w:tcPr>
          <w:p w:rsidRPr="00E8002D" w:rsidR="009416E8" w:rsidP="009416E8" w:rsidRDefault="009416E8" w14:paraId="51F1E4FB" w14:textId="47EA4CB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9416E8" w:rsidP="009416E8" w:rsidRDefault="009416E8" w14:paraId="347D6443" w14:textId="1009F64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Er is sprake van een verband van ondernemingen wanneer de aan</w:t>
            </w:r>
            <w:r w:rsidRPr="00E8002D" w:rsidR="00FD63D8">
              <w:rPr>
                <w:rFonts w:cstheme="minorHAnsi"/>
                <w:sz w:val="20"/>
                <w:szCs w:val="20"/>
              </w:rPr>
              <w:softHyphen/>
            </w:r>
            <w:r w:rsidRPr="00E8002D">
              <w:rPr>
                <w:rFonts w:cstheme="minorHAnsi"/>
                <w:sz w:val="20"/>
                <w:szCs w:val="20"/>
              </w:rPr>
              <w:t>vragende onderneming direct of indirect voor 25% of meer qua aan</w:t>
            </w:r>
            <w:r w:rsidRPr="00E8002D" w:rsidR="00FD63D8">
              <w:rPr>
                <w:rFonts w:cstheme="minorHAnsi"/>
                <w:sz w:val="20"/>
                <w:szCs w:val="20"/>
              </w:rPr>
              <w:softHyphen/>
            </w:r>
            <w:r w:rsidRPr="00E8002D">
              <w:rPr>
                <w:rFonts w:cstheme="minorHAnsi"/>
                <w:sz w:val="20"/>
                <w:szCs w:val="20"/>
              </w:rPr>
              <w:t>delen kapitaal en/of zeggenschap relaties heeft met andere onder</w:t>
            </w:r>
            <w:r w:rsidRPr="00E8002D" w:rsidR="00FD63D8">
              <w:rPr>
                <w:rFonts w:cstheme="minorHAnsi"/>
                <w:sz w:val="20"/>
                <w:szCs w:val="20"/>
              </w:rPr>
              <w:softHyphen/>
            </w:r>
            <w:r w:rsidRPr="00E8002D">
              <w:rPr>
                <w:rFonts w:cstheme="minorHAnsi"/>
                <w:sz w:val="20"/>
                <w:szCs w:val="20"/>
              </w:rPr>
              <w:t>nemingen (bijvoorbeeld moeder</w:t>
            </w:r>
            <w:r w:rsidRPr="00E8002D" w:rsidR="00FD63D8">
              <w:rPr>
                <w:rFonts w:cstheme="minorHAnsi"/>
                <w:sz w:val="20"/>
                <w:szCs w:val="20"/>
              </w:rPr>
              <w:softHyphen/>
            </w:r>
            <w:r w:rsidRPr="00E8002D">
              <w:rPr>
                <w:rFonts w:cstheme="minorHAnsi"/>
                <w:sz w:val="20"/>
                <w:szCs w:val="20"/>
              </w:rPr>
              <w:t>maatschappijen, dochter- en zusterondernemingen).</w:t>
            </w:r>
          </w:p>
        </w:tc>
      </w:tr>
      <w:tr w:rsidRPr="00AE6926" w:rsidR="009416E8" w:rsidTr="00B96851" w14:paraId="6FA9B391" w14:textId="3B0E8AB5">
        <w:trPr>
          <w:trHeight w:val="864"/>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9416E8" w14:paraId="416C37E9" w14:textId="77777777">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2</w:t>
            </w:r>
          </w:p>
        </w:tc>
        <w:tc>
          <w:tcPr>
            <w:tcW w:w="3071" w:type="dxa"/>
          </w:tcPr>
          <w:p w:rsidRPr="00E8002D" w:rsidR="009416E8" w:rsidP="009416E8" w:rsidRDefault="009416E8" w14:paraId="34D2F3CC" w14:textId="1BDFA38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Waar is het haalbaarheidsproject op gericht?</w:t>
            </w:r>
          </w:p>
        </w:tc>
        <w:tc>
          <w:tcPr>
            <w:tcW w:w="3071" w:type="dxa"/>
          </w:tcPr>
          <w:p w:rsidRPr="00E8002D" w:rsidR="00AF247F" w:rsidP="00AF247F" w:rsidRDefault="00AF247F" w14:paraId="5DF47028"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-Een nieuw product, dienst of proces</w:t>
            </w:r>
          </w:p>
          <w:p w:rsidRPr="00E8002D" w:rsidR="003F50CE" w:rsidP="00AF247F" w:rsidRDefault="003F50CE" w14:paraId="5B040AE2"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p>
          <w:p w:rsidRPr="00E8002D" w:rsidR="007B457E" w:rsidP="00AF247F" w:rsidRDefault="007B457E" w14:paraId="33CE8AF0" w14:textId="3143164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Of</w:t>
            </w:r>
          </w:p>
          <w:p w:rsidRPr="00E8002D" w:rsidR="007B457E" w:rsidP="00AF247F" w:rsidRDefault="007B457E" w14:paraId="65940494"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p>
          <w:p w:rsidRPr="00E8002D" w:rsidR="009416E8" w:rsidP="00AF247F" w:rsidRDefault="00AF247F" w14:paraId="45FA6612" w14:textId="057F944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-Een grote/belangrijke verbetering van een bestaand product, dienst of proces</w:t>
            </w:r>
          </w:p>
        </w:tc>
        <w:tc>
          <w:tcPr>
            <w:tcW w:w="3071" w:type="dxa"/>
          </w:tcPr>
          <w:p w:rsidRPr="00E8002D" w:rsidR="009416E8" w:rsidP="009416E8" w:rsidRDefault="009416E8" w14:paraId="37EC08F0" w14:textId="751FA81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 </w:t>
            </w:r>
          </w:p>
        </w:tc>
      </w:tr>
      <w:tr w:rsidRPr="00AE6926" w:rsidR="009416E8" w:rsidTr="00B96851" w14:paraId="2042ACB2" w14:textId="5A807071">
        <w:trPr>
          <w:trHeight w:val="576"/>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9416E8" w14:paraId="5C5ABE48" w14:textId="77777777">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3</w:t>
            </w:r>
          </w:p>
        </w:tc>
        <w:tc>
          <w:tcPr>
            <w:tcW w:w="3071" w:type="dxa"/>
          </w:tcPr>
          <w:p w:rsidRPr="00E8002D" w:rsidR="009416E8" w:rsidP="009416E8" w:rsidRDefault="009416E8" w14:paraId="65393F30" w14:textId="603A08A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Ga je trial &amp; error toepassen in je project?</w:t>
            </w:r>
          </w:p>
        </w:tc>
        <w:tc>
          <w:tcPr>
            <w:tcW w:w="3071" w:type="dxa"/>
          </w:tcPr>
          <w:p w:rsidRPr="00E8002D" w:rsidR="009416E8" w:rsidP="009416E8" w:rsidRDefault="009416E8" w14:paraId="09124CB5" w14:textId="1E157BD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9416E8" w:rsidP="009416E8" w:rsidRDefault="009416E8" w14:paraId="0C668315" w14:textId="53BF82E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 </w:t>
            </w:r>
          </w:p>
        </w:tc>
      </w:tr>
      <w:tr w:rsidRPr="00AE6926" w:rsidR="009416E8" w:rsidTr="00B96851" w14:paraId="33D52D27" w14:textId="750E0D04">
        <w:trPr>
          <w:trHeight w:val="1728"/>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9416E8" w14:paraId="38E7E8A7" w14:textId="77777777">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4</w:t>
            </w:r>
          </w:p>
        </w:tc>
        <w:tc>
          <w:tcPr>
            <w:tcW w:w="3071" w:type="dxa"/>
          </w:tcPr>
          <w:p w:rsidRPr="00E8002D" w:rsidR="009416E8" w:rsidP="009416E8" w:rsidRDefault="009416E8" w14:paraId="7305A721" w14:textId="3AE9A25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Bij welke Kennis en Innovatie Agenda (KIA) sluit jouw project het best aan?</w:t>
            </w:r>
          </w:p>
        </w:tc>
        <w:tc>
          <w:tcPr>
            <w:tcW w:w="3071" w:type="dxa"/>
          </w:tcPr>
          <w:p w:rsidRPr="00E8002D" w:rsidR="009416E8" w:rsidP="009416E8" w:rsidRDefault="009416E8" w14:paraId="4A01EED4" w14:textId="71471D7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i/>
                <w:iCs/>
                <w:sz w:val="20"/>
                <w:szCs w:val="20"/>
              </w:rPr>
              <w:t>Opties (1 mogelijk)</w:t>
            </w:r>
            <w:r w:rsidRPr="00E8002D">
              <w:rPr>
                <w:rFonts w:cstheme="minorHAnsi"/>
                <w:sz w:val="20"/>
                <w:szCs w:val="20"/>
              </w:rPr>
              <w:br/>
            </w:r>
            <w:r w:rsidRPr="00AE6926" w:rsidR="008558DE">
              <w:rPr>
                <w:sz w:val="20"/>
                <w:szCs w:val="20"/>
              </w:rPr>
              <w:t xml:space="preserve">- KIA1. </w:t>
            </w:r>
            <w:r w:rsidRPr="00D205AB" w:rsidR="008558DE">
              <w:rPr>
                <w:sz w:val="20"/>
                <w:szCs w:val="20"/>
              </w:rPr>
              <w:t xml:space="preserve">Klimaat </w:t>
            </w:r>
            <w:r w:rsidR="008558DE">
              <w:rPr>
                <w:sz w:val="20"/>
                <w:szCs w:val="20"/>
              </w:rPr>
              <w:t>en</w:t>
            </w:r>
            <w:r w:rsidRPr="00D205AB" w:rsidR="008558DE">
              <w:rPr>
                <w:sz w:val="20"/>
                <w:szCs w:val="20"/>
              </w:rPr>
              <w:t xml:space="preserve"> Energie</w:t>
            </w:r>
            <w:r w:rsidRPr="00AE6926" w:rsidR="008558DE">
              <w:rPr>
                <w:sz w:val="20"/>
                <w:szCs w:val="20"/>
              </w:rPr>
              <w:br/>
            </w:r>
            <w:r w:rsidRPr="00AE6926" w:rsidR="008558DE">
              <w:rPr>
                <w:sz w:val="20"/>
                <w:szCs w:val="20"/>
              </w:rPr>
              <w:t xml:space="preserve">- KIA2. </w:t>
            </w:r>
            <w:r w:rsidRPr="002641B0" w:rsidR="008558DE">
              <w:rPr>
                <w:sz w:val="20"/>
                <w:szCs w:val="20"/>
              </w:rPr>
              <w:t>Circulaire Economie</w:t>
            </w:r>
            <w:r w:rsidRPr="00AE6926" w:rsidR="008558DE">
              <w:rPr>
                <w:sz w:val="20"/>
                <w:szCs w:val="20"/>
              </w:rPr>
              <w:br/>
            </w:r>
            <w:r w:rsidRPr="00AE6926" w:rsidR="008558DE">
              <w:rPr>
                <w:sz w:val="20"/>
                <w:szCs w:val="20"/>
              </w:rPr>
              <w:t>- KIA3. Landbouw, Water en Voedsel</w:t>
            </w:r>
            <w:r w:rsidRPr="00AE6926" w:rsidR="008558DE">
              <w:rPr>
                <w:sz w:val="20"/>
                <w:szCs w:val="20"/>
              </w:rPr>
              <w:br/>
            </w:r>
            <w:r w:rsidRPr="00AE6926" w:rsidR="008558DE">
              <w:rPr>
                <w:sz w:val="20"/>
                <w:szCs w:val="20"/>
              </w:rPr>
              <w:t xml:space="preserve">- KIA4. </w:t>
            </w:r>
            <w:r w:rsidRPr="002641B0" w:rsidR="008558DE">
              <w:rPr>
                <w:sz w:val="20"/>
                <w:szCs w:val="20"/>
              </w:rPr>
              <w:t>Gezondheid en Zorg</w:t>
            </w:r>
            <w:r w:rsidRPr="00AE6926" w:rsidR="008558DE">
              <w:rPr>
                <w:sz w:val="20"/>
                <w:szCs w:val="20"/>
              </w:rPr>
              <w:br/>
            </w:r>
            <w:r w:rsidRPr="00AE6926" w:rsidR="008558DE">
              <w:rPr>
                <w:sz w:val="20"/>
                <w:szCs w:val="20"/>
              </w:rPr>
              <w:t xml:space="preserve">- KIA5. </w:t>
            </w:r>
            <w:r w:rsidRPr="002641B0" w:rsidR="008558DE">
              <w:rPr>
                <w:sz w:val="20"/>
                <w:szCs w:val="20"/>
              </w:rPr>
              <w:t>Veiligheid</w:t>
            </w:r>
          </w:p>
        </w:tc>
        <w:tc>
          <w:tcPr>
            <w:tcW w:w="3071" w:type="dxa"/>
          </w:tcPr>
          <w:p w:rsidRPr="00E8002D" w:rsidR="009416E8" w:rsidP="009416E8" w:rsidRDefault="009416E8" w14:paraId="371653A1" w14:textId="6E932705">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Meer informatie over de KIA's vind je op onze website en in bijlage 1 van de subsidieregeling.</w:t>
            </w:r>
          </w:p>
        </w:tc>
      </w:tr>
      <w:tr w:rsidRPr="00AE6926" w:rsidR="009416E8" w:rsidTr="00B96851" w14:paraId="5F24FA2A" w14:textId="1E4CDB5C">
        <w:trPr>
          <w:trHeight w:val="2592"/>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9416E8" w14:paraId="14320CE2" w14:textId="77777777">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5</w:t>
            </w:r>
          </w:p>
        </w:tc>
        <w:tc>
          <w:tcPr>
            <w:tcW w:w="3071" w:type="dxa"/>
          </w:tcPr>
          <w:p w:rsidRPr="00E8002D" w:rsidR="009416E8" w:rsidP="009416E8" w:rsidRDefault="009416E8" w14:paraId="05D7AFCE" w14:textId="3E8033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Is er nog een andere KIA waar jouw project aan bijdraagt?</w:t>
            </w:r>
          </w:p>
        </w:tc>
        <w:tc>
          <w:tcPr>
            <w:tcW w:w="3071" w:type="dxa"/>
          </w:tcPr>
          <w:p w:rsidRPr="00E8002D" w:rsidR="0041153E" w:rsidP="0041153E" w:rsidRDefault="0041153E" w14:paraId="15B2C5DF"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lang w:eastAsia="nl-NL"/>
              </w:rPr>
            </w:pPr>
            <w:r w:rsidRPr="00E8002D">
              <w:rPr>
                <w:rFonts w:eastAsia="Times New Roman" w:cstheme="minorHAnsi"/>
                <w:i/>
                <w:iCs/>
                <w:sz w:val="20"/>
                <w:szCs w:val="20"/>
                <w:lang w:eastAsia="nl-NL"/>
              </w:rPr>
              <w:t>Opties (1 mogelijk)</w:t>
            </w:r>
          </w:p>
          <w:p w:rsidRPr="00E8002D" w:rsidR="0041153E" w:rsidP="0041153E" w:rsidRDefault="007D378D" w14:paraId="101911C6" w14:textId="1BC9775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AE6926">
              <w:rPr>
                <w:sz w:val="20"/>
                <w:szCs w:val="20"/>
              </w:rPr>
              <w:t xml:space="preserve">- KIA1. </w:t>
            </w:r>
            <w:r w:rsidRPr="00D205AB">
              <w:rPr>
                <w:sz w:val="20"/>
                <w:szCs w:val="20"/>
              </w:rPr>
              <w:t xml:space="preserve">Klimaat </w:t>
            </w:r>
            <w:r>
              <w:rPr>
                <w:sz w:val="20"/>
                <w:szCs w:val="20"/>
              </w:rPr>
              <w:t>en</w:t>
            </w:r>
            <w:r w:rsidRPr="00D205AB">
              <w:rPr>
                <w:sz w:val="20"/>
                <w:szCs w:val="20"/>
              </w:rPr>
              <w:t xml:space="preserve"> Energie</w:t>
            </w:r>
            <w:r w:rsidRPr="00AE6926">
              <w:rPr>
                <w:sz w:val="20"/>
                <w:szCs w:val="20"/>
              </w:rPr>
              <w:br/>
            </w:r>
            <w:r w:rsidRPr="00AE6926">
              <w:rPr>
                <w:sz w:val="20"/>
                <w:szCs w:val="20"/>
              </w:rPr>
              <w:t xml:space="preserve">- KIA2. </w:t>
            </w:r>
            <w:r w:rsidRPr="002641B0">
              <w:rPr>
                <w:sz w:val="20"/>
                <w:szCs w:val="20"/>
              </w:rPr>
              <w:t>Circulaire Economie</w:t>
            </w:r>
            <w:r w:rsidRPr="00AE6926">
              <w:rPr>
                <w:sz w:val="20"/>
                <w:szCs w:val="20"/>
              </w:rPr>
              <w:br/>
            </w:r>
            <w:r w:rsidRPr="00AE6926">
              <w:rPr>
                <w:sz w:val="20"/>
                <w:szCs w:val="20"/>
              </w:rPr>
              <w:t>- KIA3. Landbouw, Water en Voedsel</w:t>
            </w:r>
            <w:r w:rsidRPr="00AE6926">
              <w:rPr>
                <w:sz w:val="20"/>
                <w:szCs w:val="20"/>
              </w:rPr>
              <w:br/>
            </w:r>
            <w:r w:rsidRPr="00AE6926">
              <w:rPr>
                <w:sz w:val="20"/>
                <w:szCs w:val="20"/>
              </w:rPr>
              <w:t xml:space="preserve">- KIA4. </w:t>
            </w:r>
            <w:r w:rsidRPr="002641B0">
              <w:rPr>
                <w:sz w:val="20"/>
                <w:szCs w:val="20"/>
              </w:rPr>
              <w:t>Gezondheid en Zorg</w:t>
            </w:r>
            <w:r w:rsidRPr="00AE6926">
              <w:rPr>
                <w:sz w:val="20"/>
                <w:szCs w:val="20"/>
              </w:rPr>
              <w:br/>
            </w:r>
            <w:r w:rsidRPr="00AE6926">
              <w:rPr>
                <w:sz w:val="20"/>
                <w:szCs w:val="20"/>
              </w:rPr>
              <w:t xml:space="preserve">- KIA5. </w:t>
            </w:r>
            <w:r w:rsidRPr="002641B0">
              <w:rPr>
                <w:sz w:val="20"/>
                <w:szCs w:val="20"/>
              </w:rPr>
              <w:t>Veiligheid</w:t>
            </w:r>
            <w:r w:rsidRPr="00E8002D">
              <w:rPr>
                <w:rFonts w:eastAsia="Times New Roman" w:cstheme="minorHAnsi"/>
                <w:sz w:val="20"/>
                <w:szCs w:val="20"/>
                <w:lang w:eastAsia="nl-NL"/>
              </w:rPr>
              <w:t xml:space="preserve"> </w:t>
            </w:r>
            <w:r>
              <w:rPr>
                <w:rFonts w:eastAsia="Times New Roman" w:cstheme="minorHAnsi"/>
                <w:sz w:val="20"/>
                <w:szCs w:val="20"/>
                <w:lang w:eastAsia="nl-NL"/>
              </w:rPr>
              <w:br/>
            </w:r>
            <w:r w:rsidRPr="00E8002D" w:rsidR="0041153E">
              <w:rPr>
                <w:rFonts w:eastAsia="Times New Roman" w:cstheme="minorHAnsi"/>
                <w:sz w:val="20"/>
                <w:szCs w:val="20"/>
                <w:lang w:eastAsia="nl-NL"/>
              </w:rPr>
              <w:t>-</w:t>
            </w:r>
            <w:r>
              <w:rPr>
                <w:rFonts w:eastAsia="Times New Roman" w:cstheme="minorHAnsi"/>
                <w:sz w:val="20"/>
                <w:szCs w:val="20"/>
                <w:lang w:eastAsia="nl-NL"/>
              </w:rPr>
              <w:t xml:space="preserve"> </w:t>
            </w:r>
            <w:r w:rsidRPr="00E8002D" w:rsidR="0041153E">
              <w:rPr>
                <w:rFonts w:eastAsia="Times New Roman" w:cstheme="minorHAnsi"/>
                <w:sz w:val="20"/>
                <w:szCs w:val="20"/>
                <w:lang w:eastAsia="nl-NL"/>
              </w:rPr>
              <w:t>KIA 6. Sleuteltechnologieën</w:t>
            </w:r>
          </w:p>
          <w:p w:rsidRPr="00E8002D" w:rsidR="0041153E" w:rsidP="0041153E" w:rsidRDefault="0041153E" w14:paraId="2CCB83A4" w14:textId="1AF3F2F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w:t>
            </w:r>
            <w:r w:rsidR="007D378D">
              <w:rPr>
                <w:rFonts w:eastAsia="Times New Roman" w:cstheme="minorHAnsi"/>
                <w:sz w:val="20"/>
                <w:szCs w:val="20"/>
                <w:lang w:eastAsia="nl-NL"/>
              </w:rPr>
              <w:t xml:space="preserve"> </w:t>
            </w:r>
            <w:r w:rsidRPr="00E8002D">
              <w:rPr>
                <w:rFonts w:eastAsia="Times New Roman" w:cstheme="minorHAnsi"/>
                <w:sz w:val="20"/>
                <w:szCs w:val="20"/>
                <w:lang w:eastAsia="nl-NL"/>
              </w:rPr>
              <w:t>KIA 7. Digitalisering</w:t>
            </w:r>
          </w:p>
          <w:p w:rsidRPr="00E8002D" w:rsidR="009416E8" w:rsidP="0041153E" w:rsidRDefault="0041153E" w14:paraId="0D192AE9" w14:textId="1BBD981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w:t>
            </w:r>
            <w:r w:rsidR="007D378D">
              <w:rPr>
                <w:rFonts w:eastAsia="Times New Roman" w:cstheme="minorHAnsi"/>
                <w:sz w:val="20"/>
                <w:szCs w:val="20"/>
                <w:lang w:eastAsia="nl-NL"/>
              </w:rPr>
              <w:t xml:space="preserve"> </w:t>
            </w:r>
            <w:r w:rsidRPr="00E8002D">
              <w:rPr>
                <w:rFonts w:eastAsia="Times New Roman" w:cstheme="minorHAnsi"/>
                <w:sz w:val="20"/>
                <w:szCs w:val="20"/>
                <w:lang w:eastAsia="nl-NL"/>
              </w:rPr>
              <w:t>KIA 8. Maatschappelijk verdienvermogen</w:t>
            </w:r>
          </w:p>
        </w:tc>
        <w:tc>
          <w:tcPr>
            <w:tcW w:w="3071" w:type="dxa"/>
          </w:tcPr>
          <w:p w:rsidRPr="00E8002D" w:rsidR="009416E8" w:rsidP="009416E8" w:rsidRDefault="009416E8" w14:paraId="05882BAC" w14:textId="5400116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Meer informatie over de KIA's vind je op onze website en in bijlage 1 van de subsidieregeling.</w:t>
            </w:r>
          </w:p>
        </w:tc>
      </w:tr>
      <w:tr w:rsidRPr="00AE6926" w:rsidR="009416E8" w:rsidTr="000F2314" w14:paraId="50DAD7B5" w14:textId="21A8141A">
        <w:trPr>
          <w:trHeight w:val="994"/>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22354D" w14:paraId="289E02B6" w14:textId="6007DDC2">
            <w:pPr>
              <w:jc w:val="right"/>
              <w:rPr>
                <w:rFonts w:eastAsia="Times New Roman" w:cstheme="minorHAnsi"/>
                <w:color w:val="000000"/>
                <w:sz w:val="20"/>
                <w:szCs w:val="20"/>
                <w:lang w:eastAsia="nl-NL"/>
              </w:rPr>
            </w:pPr>
            <w:r>
              <w:rPr>
                <w:rFonts w:eastAsia="Times New Roman" w:cstheme="minorHAnsi"/>
                <w:color w:val="000000"/>
                <w:sz w:val="20"/>
                <w:szCs w:val="20"/>
                <w:lang w:eastAsia="nl-NL"/>
              </w:rPr>
              <w:t>6</w:t>
            </w:r>
          </w:p>
        </w:tc>
        <w:tc>
          <w:tcPr>
            <w:tcW w:w="3071" w:type="dxa"/>
          </w:tcPr>
          <w:p w:rsidRPr="00E8002D" w:rsidR="009416E8" w:rsidP="009416E8" w:rsidRDefault="009416E8" w14:paraId="42F07FEA" w14:textId="385D8E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Als je een adviesorganisatie gaat inhuren, is deze onafhankelijk van jouw onderneming?</w:t>
            </w:r>
          </w:p>
        </w:tc>
        <w:tc>
          <w:tcPr>
            <w:tcW w:w="3071" w:type="dxa"/>
          </w:tcPr>
          <w:p w:rsidRPr="00E8002D" w:rsidR="009416E8" w:rsidP="009416E8" w:rsidRDefault="009416E8" w14:paraId="3CD94E91" w14:textId="73FA202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r w:rsidRPr="00E8002D">
              <w:rPr>
                <w:rFonts w:cstheme="minorHAnsi"/>
                <w:sz w:val="20"/>
                <w:szCs w:val="20"/>
              </w:rPr>
              <w:br/>
            </w:r>
            <w:r w:rsidRPr="00E8002D" w:rsidR="003D0E60">
              <w:rPr>
                <w:rFonts w:cstheme="minorHAnsi"/>
                <w:sz w:val="20"/>
                <w:szCs w:val="20"/>
              </w:rPr>
              <w:t>N</w:t>
            </w:r>
            <w:r w:rsidRPr="00E8002D" w:rsidR="0096155E">
              <w:rPr>
                <w:rFonts w:cstheme="minorHAnsi"/>
                <w:sz w:val="20"/>
                <w:szCs w:val="20"/>
              </w:rPr>
              <w:t>.v.t.</w:t>
            </w:r>
          </w:p>
        </w:tc>
        <w:tc>
          <w:tcPr>
            <w:tcW w:w="3071" w:type="dxa"/>
          </w:tcPr>
          <w:p w:rsidRPr="00E8002D" w:rsidR="009416E8" w:rsidP="009416E8" w:rsidRDefault="009416E8" w14:paraId="4817FD11" w14:textId="29C219F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Een deskundige moet onafhanke</w:t>
            </w:r>
            <w:r w:rsidRPr="00E8002D" w:rsidR="000F2314">
              <w:rPr>
                <w:rFonts w:cstheme="minorHAnsi"/>
                <w:sz w:val="20"/>
                <w:szCs w:val="20"/>
              </w:rPr>
              <w:softHyphen/>
            </w:r>
            <w:r w:rsidRPr="00E8002D">
              <w:rPr>
                <w:rFonts w:cstheme="minorHAnsi"/>
                <w:sz w:val="20"/>
                <w:szCs w:val="20"/>
              </w:rPr>
              <w:t>lijk zijn van jouw onderneming. In de volgende situaties wordt geoor</w:t>
            </w:r>
            <w:r w:rsidRPr="00E8002D" w:rsidR="00FD63D8">
              <w:rPr>
                <w:rFonts w:cstheme="minorHAnsi"/>
                <w:sz w:val="20"/>
                <w:szCs w:val="20"/>
              </w:rPr>
              <w:softHyphen/>
            </w:r>
            <w:r w:rsidRPr="00E8002D">
              <w:rPr>
                <w:rFonts w:cstheme="minorHAnsi"/>
                <w:sz w:val="20"/>
                <w:szCs w:val="20"/>
              </w:rPr>
              <w:t>deeld dat er in ieder geval geen sprake is van onafhankelijkheid:</w:t>
            </w:r>
            <w:r w:rsidRPr="00E8002D">
              <w:rPr>
                <w:rFonts w:cstheme="minorHAnsi"/>
                <w:sz w:val="20"/>
                <w:szCs w:val="20"/>
              </w:rPr>
              <w:br/>
            </w:r>
            <w:r w:rsidRPr="00E8002D">
              <w:rPr>
                <w:rFonts w:cstheme="minorHAnsi"/>
                <w:sz w:val="20"/>
                <w:szCs w:val="20"/>
              </w:rPr>
              <w:br/>
            </w:r>
            <w:r w:rsidRPr="00733C03" w:rsidR="00733C03">
              <w:rPr>
                <w:rFonts w:cstheme="minorHAnsi"/>
                <w:sz w:val="20"/>
                <w:szCs w:val="20"/>
              </w:rPr>
              <w:t xml:space="preserve">- Als de onderneming van de deskundige een (financieel) belang </w:t>
            </w:r>
            <w:r w:rsidRPr="00733C03" w:rsidR="00733C03">
              <w:rPr>
                <w:rFonts w:cstheme="minorHAnsi"/>
                <w:sz w:val="20"/>
                <w:szCs w:val="20"/>
              </w:rPr>
              <w:t>in jouw onderneming heeft.</w:t>
            </w:r>
            <w:r w:rsidRPr="00733C03" w:rsidR="00733C03">
              <w:rPr>
                <w:rFonts w:cstheme="minorHAnsi"/>
                <w:sz w:val="20"/>
                <w:szCs w:val="20"/>
              </w:rPr>
              <w:br/>
            </w:r>
            <w:r w:rsidRPr="00733C03" w:rsidR="00733C03">
              <w:rPr>
                <w:rFonts w:cstheme="minorHAnsi"/>
                <w:sz w:val="20"/>
                <w:szCs w:val="20"/>
              </w:rPr>
              <w:t>- Als jouw onderneming een (financieel) belang heeft in de onderneming van de deskundige.</w:t>
            </w:r>
            <w:r w:rsidRPr="00733C03" w:rsidR="00733C03">
              <w:rPr>
                <w:rFonts w:cstheme="minorHAnsi"/>
                <w:sz w:val="20"/>
                <w:szCs w:val="20"/>
              </w:rPr>
              <w:br/>
            </w:r>
            <w:r w:rsidRPr="00733C03" w:rsidR="00733C03">
              <w:rPr>
                <w:rFonts w:cstheme="minorHAnsi"/>
                <w:sz w:val="20"/>
                <w:szCs w:val="20"/>
              </w:rPr>
              <w:t>- Als de directeur/bestuurder van jouw onderneming ook de directeur/bestuurder van de in te schakelen organisatie is.</w:t>
            </w:r>
            <w:r w:rsidRPr="00733C03" w:rsidR="00733C03">
              <w:rPr>
                <w:rFonts w:cstheme="minorHAnsi"/>
                <w:sz w:val="20"/>
                <w:szCs w:val="20"/>
              </w:rPr>
              <w:br/>
            </w:r>
            <w:r w:rsidRPr="00733C03" w:rsidR="00733C03">
              <w:rPr>
                <w:rFonts w:cstheme="minorHAnsi"/>
                <w:sz w:val="20"/>
                <w:szCs w:val="20"/>
              </w:rPr>
              <w:t>- In het geval er sprake is van familierelaties in de eerste en tweede graad (ouder/kind/broer/zuster) of een gezinsrelatie aanwezig is.</w:t>
            </w:r>
            <w:r w:rsidRPr="00733C03" w:rsidR="00733C03">
              <w:rPr>
                <w:rFonts w:cstheme="minorHAnsi"/>
                <w:sz w:val="20"/>
                <w:szCs w:val="20"/>
              </w:rPr>
              <w:br/>
            </w:r>
            <w:r w:rsidRPr="00733C03" w:rsidR="00733C03">
              <w:rPr>
                <w:rFonts w:cstheme="minorHAnsi"/>
                <w:sz w:val="20"/>
                <w:szCs w:val="20"/>
              </w:rPr>
              <w:t>- Als de organisatie van de deskundige een duidelijk belang heeft in de uitkomsten van het project, verder dan gebruikelijk is.</w:t>
            </w:r>
          </w:p>
        </w:tc>
      </w:tr>
      <w:tr w:rsidRPr="00AE6926" w:rsidR="0041153E" w:rsidTr="000F2314" w14:paraId="4C044F0E" w14:textId="77777777">
        <w:trPr>
          <w:trHeight w:val="994"/>
        </w:trPr>
        <w:tc>
          <w:tcPr>
            <w:cnfStyle w:val="001000000000" w:firstRow="0" w:lastRow="0" w:firstColumn="1" w:lastColumn="0" w:oddVBand="0" w:evenVBand="0" w:oddHBand="0" w:evenHBand="0" w:firstRowFirstColumn="0" w:firstRowLastColumn="0" w:lastRowFirstColumn="0" w:lastRowLastColumn="0"/>
            <w:tcW w:w="421" w:type="dxa"/>
            <w:noWrap/>
          </w:tcPr>
          <w:p w:rsidRPr="00E8002D" w:rsidR="0041153E" w:rsidP="009416E8" w:rsidRDefault="0022354D" w14:paraId="1C4A3F5B" w14:textId="4DBC078A">
            <w:pPr>
              <w:jc w:val="right"/>
              <w:rPr>
                <w:rFonts w:eastAsia="Times New Roman" w:cstheme="minorHAnsi"/>
                <w:color w:val="000000"/>
                <w:sz w:val="20"/>
                <w:szCs w:val="20"/>
                <w:lang w:eastAsia="nl-NL"/>
              </w:rPr>
            </w:pPr>
            <w:r>
              <w:rPr>
                <w:rFonts w:eastAsia="Times New Roman" w:cstheme="minorHAnsi"/>
                <w:color w:val="000000"/>
                <w:sz w:val="20"/>
                <w:szCs w:val="20"/>
                <w:lang w:eastAsia="nl-NL"/>
              </w:rPr>
              <w:t>7</w:t>
            </w:r>
          </w:p>
        </w:tc>
        <w:tc>
          <w:tcPr>
            <w:tcW w:w="3071" w:type="dxa"/>
          </w:tcPr>
          <w:p w:rsidRPr="00E8002D" w:rsidR="0041153E" w:rsidP="009416E8" w:rsidRDefault="00676711" w14:paraId="676D43CC" w14:textId="714772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8002D">
              <w:rPr>
                <w:rFonts w:cstheme="minorHAnsi"/>
                <w:sz w:val="20"/>
                <w:szCs w:val="20"/>
              </w:rPr>
              <w:t>Ga je binnen 4 maanden na toekenning van de subsidie starten met je project, en ben je binnen 12 maanden klaar?</w:t>
            </w:r>
          </w:p>
        </w:tc>
        <w:tc>
          <w:tcPr>
            <w:tcW w:w="3071" w:type="dxa"/>
          </w:tcPr>
          <w:p w:rsidRPr="00E8002D" w:rsidR="0041153E" w:rsidP="009416E8" w:rsidRDefault="00EC4701" w14:paraId="65CEDCB9" w14:textId="5E1019D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41153E" w:rsidP="009416E8" w:rsidRDefault="00EC4701" w14:paraId="4BF68976" w14:textId="555B6E4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8002D">
              <w:rPr>
                <w:rFonts w:cstheme="minorHAnsi"/>
                <w:sz w:val="20"/>
                <w:szCs w:val="20"/>
              </w:rPr>
              <w:t>Dit is een verplichting die bij de subsidie hoort.</w:t>
            </w:r>
          </w:p>
        </w:tc>
      </w:tr>
      <w:tr w:rsidRPr="00AE6926" w:rsidR="009416E8" w:rsidTr="00B96851" w14:paraId="5F1E2684" w14:textId="4ABEB144">
        <w:trPr>
          <w:trHeight w:val="576"/>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22354D" w14:paraId="7692218D" w14:textId="0508572F">
            <w:pPr>
              <w:jc w:val="right"/>
              <w:rPr>
                <w:rFonts w:eastAsia="Times New Roman" w:cstheme="minorHAnsi"/>
                <w:color w:val="000000"/>
                <w:sz w:val="20"/>
                <w:szCs w:val="20"/>
                <w:lang w:eastAsia="nl-NL"/>
              </w:rPr>
            </w:pPr>
            <w:r>
              <w:rPr>
                <w:rFonts w:eastAsia="Times New Roman" w:cstheme="minorHAnsi"/>
                <w:color w:val="000000"/>
                <w:sz w:val="20"/>
                <w:szCs w:val="20"/>
                <w:lang w:eastAsia="nl-NL"/>
              </w:rPr>
              <w:t>8</w:t>
            </w:r>
          </w:p>
        </w:tc>
        <w:tc>
          <w:tcPr>
            <w:tcW w:w="3071" w:type="dxa"/>
          </w:tcPr>
          <w:p w:rsidRPr="00E8002D" w:rsidR="009416E8" w:rsidP="009416E8" w:rsidRDefault="003955E1" w14:paraId="3DAAE84B" w14:textId="502B479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Ik geef toestemming dat naam en contactgegevens van mijn onderneming mogen worden doorgegeven aan (het mkb-loket van) de topsector waaronder de aanvraag is ingediend.</w:t>
            </w:r>
          </w:p>
        </w:tc>
        <w:tc>
          <w:tcPr>
            <w:tcW w:w="3071" w:type="dxa"/>
          </w:tcPr>
          <w:p w:rsidRPr="00E8002D" w:rsidR="009416E8" w:rsidP="009416E8" w:rsidRDefault="009416E8" w14:paraId="634EF541" w14:textId="672399C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9416E8" w:rsidP="009416E8" w:rsidRDefault="009D2A16" w14:paraId="10A35333" w14:textId="134FE465">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De openbare samenvatting van jouw project wordt in ieder geval gepubliceerd. Door toestemming te geven dat ook jouw contactgegevens worden gedeeld, is er een kans dat de topsector contact met je opneemt voor andere projecten.</w:t>
            </w:r>
          </w:p>
        </w:tc>
      </w:tr>
      <w:tr w:rsidRPr="00AE6926" w:rsidR="009416E8" w:rsidTr="00B96851" w14:paraId="1AFB7585" w14:textId="0976EA5B">
        <w:trPr>
          <w:trHeight w:val="864"/>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22354D" w14:paraId="22B87F61" w14:textId="180844C3">
            <w:pPr>
              <w:jc w:val="right"/>
              <w:rPr>
                <w:rFonts w:eastAsia="Times New Roman" w:cstheme="minorHAnsi"/>
                <w:color w:val="000000"/>
                <w:sz w:val="20"/>
                <w:szCs w:val="20"/>
                <w:lang w:eastAsia="nl-NL"/>
              </w:rPr>
            </w:pPr>
            <w:r>
              <w:rPr>
                <w:rFonts w:eastAsia="Times New Roman" w:cstheme="minorHAnsi"/>
                <w:color w:val="000000"/>
                <w:sz w:val="20"/>
                <w:szCs w:val="20"/>
                <w:lang w:eastAsia="nl-NL"/>
              </w:rPr>
              <w:t>9</w:t>
            </w:r>
          </w:p>
        </w:tc>
        <w:tc>
          <w:tcPr>
            <w:tcW w:w="3071" w:type="dxa"/>
          </w:tcPr>
          <w:p w:rsidRPr="00E8002D" w:rsidR="009416E8" w:rsidP="009416E8" w:rsidRDefault="009D2A16" w14:paraId="19E04954" w14:textId="765D63D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Ik geef toestemming voor het delen van de naam van mijn onderneming en de openbare samenvatting van dit haalbaarheidsproject met de Noordelijke Ontwikkelings-maatschappij (NOM).</w:t>
            </w:r>
          </w:p>
        </w:tc>
        <w:tc>
          <w:tcPr>
            <w:tcW w:w="3071" w:type="dxa"/>
          </w:tcPr>
          <w:p w:rsidRPr="00E8002D" w:rsidR="009416E8" w:rsidP="009416E8" w:rsidRDefault="009416E8" w14:paraId="5BD455FC" w14:textId="7BF3798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9416E8" w:rsidP="009416E8" w:rsidRDefault="00CD5F0C" w14:paraId="32095D8E" w14:textId="5371C84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Het SNN werkt samen met andere organisaties om bij te dragen aan de ontwikkeling van Noord-Nederland. Zo ook met de NOM: Investerings- en Ontwikkelingsmaatschappij voor Noord-Nederland. De NOM ondersteunt ondernemingen in hun ontwikkeling. Voor meer informatie zie ook de website www.nom.nl/diensten. De NOM wil graag nog meer innovatieve bedrijven in beeld krijgen om ze te ondersteunen bij hun ontwikkeling. Het delen van de naam van jouw onderneming en de openbare samenvatting geeft de NOM de mogelijkheid om meer inzicht te krijgen in de innovaties en innovatieve bedrijven in Noord-Nederland.</w:t>
            </w:r>
            <w:r w:rsidR="00644525">
              <w:rPr>
                <w:rFonts w:eastAsia="Times New Roman" w:cstheme="minorHAnsi"/>
                <w:sz w:val="20"/>
                <w:szCs w:val="20"/>
                <w:lang w:eastAsia="nl-NL"/>
              </w:rPr>
              <w:t xml:space="preserve"> </w:t>
            </w:r>
            <w:r w:rsidRPr="00E8002D">
              <w:rPr>
                <w:rFonts w:eastAsia="Times New Roman" w:cstheme="minorHAnsi"/>
                <w:sz w:val="20"/>
                <w:szCs w:val="20"/>
                <w:lang w:eastAsia="nl-NL"/>
              </w:rPr>
              <w:t>Wij delen uiteraard alleen gegevens na expliciete toestemming. Ook kan de NOM contact met je opnemen om te bespreken wat zij kunnen betekenen voor jou.</w:t>
            </w:r>
          </w:p>
        </w:tc>
      </w:tr>
      <w:tr w:rsidRPr="00AE6926" w:rsidR="009416E8" w:rsidTr="00B96851" w14:paraId="71702CBD" w14:textId="1D2CEC1E">
        <w:trPr>
          <w:trHeight w:val="1152"/>
        </w:trPr>
        <w:tc>
          <w:tcPr>
            <w:cnfStyle w:val="001000000000" w:firstRow="0" w:lastRow="0" w:firstColumn="1" w:lastColumn="0" w:oddVBand="0" w:evenVBand="0" w:oddHBand="0" w:evenHBand="0" w:firstRowFirstColumn="0" w:firstRowLastColumn="0" w:lastRowFirstColumn="0" w:lastRowLastColumn="0"/>
            <w:tcW w:w="421" w:type="dxa"/>
            <w:noWrap/>
            <w:hideMark/>
          </w:tcPr>
          <w:p w:rsidRPr="00E8002D" w:rsidR="009416E8" w:rsidP="009416E8" w:rsidRDefault="0041153E" w14:paraId="3BD83B85" w14:textId="6AA7CB95">
            <w:pPr>
              <w:jc w:val="right"/>
              <w:rPr>
                <w:rFonts w:eastAsia="Times New Roman" w:cstheme="minorHAnsi"/>
                <w:color w:val="000000"/>
                <w:sz w:val="20"/>
                <w:szCs w:val="20"/>
                <w:lang w:eastAsia="nl-NL"/>
              </w:rPr>
            </w:pPr>
            <w:r w:rsidRPr="00E8002D">
              <w:rPr>
                <w:rFonts w:eastAsia="Times New Roman" w:cstheme="minorHAnsi"/>
                <w:color w:val="000000"/>
                <w:sz w:val="20"/>
                <w:szCs w:val="20"/>
                <w:lang w:eastAsia="nl-NL"/>
              </w:rPr>
              <w:t>1</w:t>
            </w:r>
            <w:r w:rsidR="0022354D">
              <w:rPr>
                <w:rFonts w:eastAsia="Times New Roman" w:cstheme="minorHAnsi"/>
                <w:color w:val="000000"/>
                <w:sz w:val="20"/>
                <w:szCs w:val="20"/>
                <w:lang w:eastAsia="nl-NL"/>
              </w:rPr>
              <w:t>0</w:t>
            </w:r>
          </w:p>
        </w:tc>
        <w:tc>
          <w:tcPr>
            <w:tcW w:w="3071" w:type="dxa"/>
          </w:tcPr>
          <w:p w:rsidRPr="00E8002D" w:rsidR="009416E8" w:rsidP="009416E8" w:rsidRDefault="00CD636E" w14:paraId="46820232" w14:textId="321DD20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Ik geef toestemming dat de NOM contact met mij mag opnemen naar aanleiding van dit haalbaarheidsproject.</w:t>
            </w:r>
          </w:p>
        </w:tc>
        <w:tc>
          <w:tcPr>
            <w:tcW w:w="3071" w:type="dxa"/>
          </w:tcPr>
          <w:p w:rsidRPr="00E8002D" w:rsidR="009416E8" w:rsidP="009416E8" w:rsidRDefault="009416E8" w14:paraId="274DFCCA" w14:textId="75E78E3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cstheme="minorHAnsi"/>
                <w:sz w:val="20"/>
                <w:szCs w:val="20"/>
              </w:rPr>
              <w:t>Ja</w:t>
            </w:r>
            <w:r w:rsidRPr="00E8002D">
              <w:rPr>
                <w:rFonts w:cstheme="minorHAnsi"/>
                <w:sz w:val="20"/>
                <w:szCs w:val="20"/>
              </w:rPr>
              <w:br/>
            </w:r>
            <w:r w:rsidRPr="00E8002D">
              <w:rPr>
                <w:rFonts w:cstheme="minorHAnsi"/>
                <w:sz w:val="20"/>
                <w:szCs w:val="20"/>
              </w:rPr>
              <w:t>Nee</w:t>
            </w:r>
          </w:p>
        </w:tc>
        <w:tc>
          <w:tcPr>
            <w:tcW w:w="3071" w:type="dxa"/>
          </w:tcPr>
          <w:p w:rsidRPr="00E8002D" w:rsidR="009416E8" w:rsidP="009416E8" w:rsidRDefault="00CD636E" w14:paraId="5F6AFBDC" w14:textId="437E60D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nl-NL"/>
              </w:rPr>
            </w:pPr>
            <w:r w:rsidRPr="00E8002D">
              <w:rPr>
                <w:rFonts w:eastAsia="Times New Roman" w:cstheme="minorHAnsi"/>
                <w:sz w:val="20"/>
                <w:szCs w:val="20"/>
                <w:lang w:eastAsia="nl-NL"/>
              </w:rPr>
              <w:t>Het SNN werkt samen met andere organisaties om bij te dragen aan de ontwikkeling van Noord-Nederland. Zo ook met de NOM: Investerings- en Ontwikkelingsmaatschappij voor Noord-Nederland. De NOM ondersteunt ondernemingen in hun ontwikkeling. Voor meer informatie zie ook de website www.nom.nl/diensten. De NOM wil graag nog meer innovatieve bedrijven in beeld krijgen om ze te ondersteunen bij hun ontwikkeling. Het delen van de naam van jouw onderneming en de openbare samenvatting geeft de NOM de mogelijkheid om meer inzicht te krijgen in de innovaties en innovatieve bedrijven in Noord-Nederland.</w:t>
            </w:r>
            <w:r w:rsidR="000611B3">
              <w:rPr>
                <w:rFonts w:eastAsia="Times New Roman" w:cstheme="minorHAnsi"/>
                <w:sz w:val="20"/>
                <w:szCs w:val="20"/>
                <w:lang w:eastAsia="nl-NL"/>
              </w:rPr>
              <w:t xml:space="preserve"> </w:t>
            </w:r>
            <w:r w:rsidRPr="00E8002D">
              <w:rPr>
                <w:rFonts w:eastAsia="Times New Roman" w:cstheme="minorHAnsi"/>
                <w:sz w:val="20"/>
                <w:szCs w:val="20"/>
                <w:lang w:eastAsia="nl-NL"/>
              </w:rPr>
              <w:t>Wij delen uiteraard alleen gegevens na expliciete toestemming. Ook kan de NOM contact met je opnemen om te bespreken wat zij kunnen betekenen voor jou.</w:t>
            </w:r>
          </w:p>
        </w:tc>
      </w:tr>
    </w:tbl>
    <w:p w:rsidR="00157EDA" w:rsidP="00E229F6" w:rsidRDefault="00157EDA" w14:paraId="60AD174E" w14:textId="77777777"/>
    <w:p w:rsidR="00E229F6" w:rsidP="00E229F6" w:rsidRDefault="00E229F6" w14:paraId="44024B69" w14:textId="5A624E19">
      <w:r>
        <w:br w:type="page"/>
      </w:r>
    </w:p>
    <w:p w:rsidR="003D26A7" w:rsidP="000F2314" w:rsidRDefault="00E229F6" w14:paraId="03C61F8F" w14:textId="4B77D470">
      <w:pPr>
        <w:pStyle w:val="Kop2"/>
      </w:pPr>
      <w:r>
        <w:t>W</w:t>
      </w:r>
      <w:r w:rsidR="00803FC3">
        <w:t>anneer is mijn aanvraag compleet?</w:t>
      </w:r>
    </w:p>
    <w:p w:rsidR="0043375A" w:rsidP="00F71B91" w:rsidRDefault="00803FC3" w14:paraId="51406ABE" w14:textId="163D87FD">
      <w:pPr>
        <w:jc w:val="both"/>
      </w:pPr>
      <w:r w:rsidRPr="00157EDA">
        <w:t xml:space="preserve">De belangstelling voor deze subsidie is erg groot. Het subsidieplafond is vaak binnen één dag bereikt. Het is belangrijk dat jouw aanvraag direct compleet is. Jouw aanvraag is compleet als alle gevraagde documenten </w:t>
      </w:r>
      <w:r w:rsidRPr="00157EDA" w:rsidR="009926C0">
        <w:t>aan</w:t>
      </w:r>
      <w:r w:rsidRPr="00157EDA">
        <w:t xml:space="preserve"> de aanvraag zijn toe</w:t>
      </w:r>
      <w:r w:rsidRPr="00157EDA" w:rsidR="00F71B91">
        <w:softHyphen/>
      </w:r>
      <w:r w:rsidRPr="00157EDA">
        <w:t xml:space="preserve">gevoegd én deze correct en volledig zijn ingevuld en </w:t>
      </w:r>
      <w:r w:rsidR="0043375A">
        <w:t xml:space="preserve">met pen zijn </w:t>
      </w:r>
      <w:r w:rsidRPr="00157EDA">
        <w:t xml:space="preserve">ondertekend. </w:t>
      </w:r>
      <w:r w:rsidR="00FE79BC">
        <w:t xml:space="preserve">De formats vind je op de volgende pagina: </w:t>
      </w:r>
      <w:hyperlink w:history="1" r:id="rId8">
        <w:r w:rsidRPr="009E5124" w:rsidR="009E5124">
          <w:rPr>
            <w:rStyle w:val="Hyperlink"/>
          </w:rPr>
          <w:t>MIT Haalbaarheid 2026 | SNN</w:t>
        </w:r>
      </w:hyperlink>
      <w:r w:rsidR="007976AB">
        <w:t xml:space="preserve">. </w:t>
      </w:r>
      <w:r w:rsidR="0043375A">
        <w:t>Dit gaat om de volgende documenten:</w:t>
      </w:r>
    </w:p>
    <w:p w:rsidRPr="00FB13DD" w:rsidR="00803FC3" w:rsidP="00F71B91" w:rsidRDefault="0043375A" w14:paraId="34A01B65" w14:textId="384FA1FA">
      <w:pPr>
        <w:jc w:val="both"/>
      </w:pPr>
      <w:r w:rsidRPr="00FB13DD">
        <w:t xml:space="preserve">De documenten </w:t>
      </w:r>
      <w:r w:rsidRPr="00FB13DD" w:rsidR="00FB13DD">
        <w:t xml:space="preserve">nummer </w:t>
      </w:r>
      <w:r w:rsidRPr="00FB13DD">
        <w:t xml:space="preserve">1 tot en met </w:t>
      </w:r>
      <w:r w:rsidR="009B1542">
        <w:t>5</w:t>
      </w:r>
      <w:r w:rsidRPr="00FB13DD">
        <w:t xml:space="preserve"> zijn bij elke aanvraag verplicht</w:t>
      </w:r>
      <w:r w:rsidR="008F1059">
        <w:t xml:space="preserve">. De documenten nummer </w:t>
      </w:r>
      <w:r w:rsidR="009B1542">
        <w:t>6</w:t>
      </w:r>
      <w:r w:rsidR="008F1059">
        <w:t xml:space="preserve"> en </w:t>
      </w:r>
      <w:r w:rsidR="009B1542">
        <w:t>7</w:t>
      </w:r>
      <w:r w:rsidR="008F1059">
        <w:t xml:space="preserve"> zijn verplicht als dit voor jouw aanvraag van toepassing is</w:t>
      </w:r>
      <w:r w:rsidRPr="00FB13DD" w:rsidR="00FB13DD">
        <w:t>:</w:t>
      </w:r>
    </w:p>
    <w:tbl>
      <w:tblPr>
        <w:tblStyle w:val="Tabelraster"/>
        <w:tblW w:w="9918"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2689"/>
        <w:gridCol w:w="7229"/>
      </w:tblGrid>
      <w:tr w:rsidRPr="00FB13DD" w:rsidR="00803FC3" w:rsidTr="0060745F" w14:paraId="1A0C8FD3" w14:textId="77777777">
        <w:tc>
          <w:tcPr>
            <w:tcW w:w="2689" w:type="dxa"/>
          </w:tcPr>
          <w:p w:rsidRPr="00FB13DD" w:rsidR="00803FC3" w:rsidP="00671A2E" w:rsidRDefault="0043375A" w14:paraId="6028BAF7" w14:textId="7B4864BC">
            <w:pPr>
              <w:pStyle w:val="Lijstalinea"/>
              <w:numPr>
                <w:ilvl w:val="0"/>
                <w:numId w:val="1"/>
              </w:numPr>
              <w:rPr>
                <w:b/>
                <w:bCs/>
                <w:sz w:val="20"/>
                <w:szCs w:val="20"/>
              </w:rPr>
            </w:pPr>
            <w:r w:rsidRPr="00FB13DD">
              <w:rPr>
                <w:b/>
                <w:bCs/>
                <w:sz w:val="20"/>
                <w:szCs w:val="20"/>
              </w:rPr>
              <w:t>Projectplan</w:t>
            </w:r>
          </w:p>
        </w:tc>
        <w:tc>
          <w:tcPr>
            <w:tcW w:w="7229" w:type="dxa"/>
          </w:tcPr>
          <w:p w:rsidRPr="00FB13DD" w:rsidR="00803FC3" w:rsidP="00685140" w:rsidRDefault="0043375A" w14:paraId="3F256E7D" w14:textId="26142604">
            <w:pPr>
              <w:rPr>
                <w:sz w:val="20"/>
                <w:szCs w:val="20"/>
              </w:rPr>
            </w:pPr>
            <w:r w:rsidRPr="00FB13DD">
              <w:rPr>
                <w:sz w:val="20"/>
                <w:szCs w:val="20"/>
              </w:rPr>
              <w:t>Gebruik het format dat op onze website staat.</w:t>
            </w:r>
          </w:p>
        </w:tc>
      </w:tr>
      <w:tr w:rsidRPr="00FB13DD" w:rsidR="00E60B77" w:rsidTr="0060745F" w14:paraId="3425105F" w14:textId="77777777">
        <w:tc>
          <w:tcPr>
            <w:tcW w:w="2689" w:type="dxa"/>
          </w:tcPr>
          <w:p w:rsidRPr="00FB13DD" w:rsidR="00E60B77" w:rsidP="00E60B77" w:rsidRDefault="00E60B77" w14:paraId="6EF64008" w14:textId="65143BB2">
            <w:pPr>
              <w:pStyle w:val="Lijstalinea"/>
              <w:numPr>
                <w:ilvl w:val="0"/>
                <w:numId w:val="1"/>
              </w:numPr>
              <w:rPr>
                <w:b/>
                <w:bCs/>
                <w:sz w:val="20"/>
                <w:szCs w:val="20"/>
              </w:rPr>
            </w:pPr>
            <w:r w:rsidRPr="00FB13DD">
              <w:rPr>
                <w:b/>
                <w:bCs/>
                <w:sz w:val="20"/>
                <w:szCs w:val="20"/>
              </w:rPr>
              <w:t>Bewijsstuk tekenbevoegdheid</w:t>
            </w:r>
          </w:p>
        </w:tc>
        <w:tc>
          <w:tcPr>
            <w:tcW w:w="7229" w:type="dxa"/>
          </w:tcPr>
          <w:p w:rsidRPr="00FB13DD" w:rsidR="00E60B77" w:rsidP="00E60B77" w:rsidRDefault="00E60B77" w14:paraId="78035D74" w14:textId="2C4AA23C">
            <w:pPr>
              <w:rPr>
                <w:sz w:val="20"/>
                <w:szCs w:val="20"/>
              </w:rPr>
            </w:pPr>
            <w:r w:rsidRPr="00FB13DD">
              <w:rPr>
                <w:sz w:val="20"/>
                <w:szCs w:val="20"/>
              </w:rPr>
              <w:t>Dit kan bijvoorbeeld met een KvK-uittreksel</w:t>
            </w:r>
            <w:r w:rsidR="000A281A">
              <w:rPr>
                <w:sz w:val="20"/>
                <w:szCs w:val="20"/>
              </w:rPr>
              <w:t xml:space="preserve"> (niet ouder dan 1 jaar)</w:t>
            </w:r>
            <w:r w:rsidRPr="00FB13DD">
              <w:rPr>
                <w:sz w:val="20"/>
                <w:szCs w:val="20"/>
              </w:rPr>
              <w:t>, statuten of een intern autorisatieschema.</w:t>
            </w:r>
          </w:p>
        </w:tc>
      </w:tr>
      <w:tr w:rsidRPr="00FB13DD" w:rsidR="00803FC3" w:rsidTr="0060745F" w14:paraId="09417538" w14:textId="77777777">
        <w:tc>
          <w:tcPr>
            <w:tcW w:w="2689" w:type="dxa"/>
          </w:tcPr>
          <w:p w:rsidRPr="00FB13DD" w:rsidR="00803FC3" w:rsidP="00803FC3" w:rsidRDefault="000F47B1" w14:paraId="0CF1CF47" w14:textId="1881AAB1">
            <w:pPr>
              <w:pStyle w:val="Lijstalinea"/>
              <w:numPr>
                <w:ilvl w:val="0"/>
                <w:numId w:val="1"/>
              </w:numPr>
              <w:rPr>
                <w:b/>
                <w:bCs/>
                <w:sz w:val="20"/>
                <w:szCs w:val="20"/>
              </w:rPr>
            </w:pPr>
            <w:r w:rsidRPr="00FB13DD">
              <w:rPr>
                <w:b/>
                <w:bCs/>
                <w:sz w:val="20"/>
                <w:szCs w:val="20"/>
              </w:rPr>
              <w:t>Mkb-verklaring</w:t>
            </w:r>
            <w:r w:rsidRPr="00FB13DD">
              <w:rPr>
                <w:b/>
                <w:bCs/>
                <w:sz w:val="20"/>
                <w:szCs w:val="20"/>
              </w:rPr>
              <w:t xml:space="preserve"> </w:t>
            </w:r>
          </w:p>
        </w:tc>
        <w:tc>
          <w:tcPr>
            <w:tcW w:w="7229" w:type="dxa"/>
          </w:tcPr>
          <w:p w:rsidRPr="00FB13DD" w:rsidR="00803FC3" w:rsidP="00685140" w:rsidRDefault="003F12BC" w14:paraId="33A98433" w14:textId="010EDDC6">
            <w:pPr>
              <w:rPr>
                <w:sz w:val="20"/>
                <w:szCs w:val="20"/>
              </w:rPr>
            </w:pPr>
            <w:r w:rsidRPr="00FB13DD">
              <w:rPr>
                <w:sz w:val="20"/>
                <w:szCs w:val="20"/>
              </w:rPr>
              <w:t>Gebruik het format dat op onze website staat.</w:t>
            </w:r>
          </w:p>
        </w:tc>
      </w:tr>
      <w:tr w:rsidRPr="00FB13DD" w:rsidR="0060745F" w:rsidTr="0060745F" w14:paraId="2D727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rsidRPr="00FB13DD" w:rsidR="0060745F" w:rsidP="007B28A3" w:rsidRDefault="00054ACE" w14:paraId="4FB951C8" w14:textId="26DA0E8F">
            <w:pPr>
              <w:pStyle w:val="Lijstalinea"/>
              <w:numPr>
                <w:ilvl w:val="0"/>
                <w:numId w:val="1"/>
              </w:numPr>
              <w:rPr>
                <w:b/>
                <w:bCs/>
                <w:sz w:val="20"/>
                <w:szCs w:val="20"/>
              </w:rPr>
            </w:pPr>
            <w:r w:rsidRPr="00FB13DD">
              <w:rPr>
                <w:b/>
                <w:bCs/>
                <w:sz w:val="20"/>
                <w:szCs w:val="20"/>
              </w:rPr>
              <w:t>Juridische organisatiestructuur</w:t>
            </w:r>
          </w:p>
        </w:tc>
        <w:tc>
          <w:tcPr>
            <w:tcW w:w="7229" w:type="dxa"/>
          </w:tcPr>
          <w:p w:rsidRPr="00FB13DD" w:rsidR="00E27CB2" w:rsidP="007B28A3" w:rsidRDefault="003F12BC" w14:paraId="13834172" w14:textId="3DF657CB">
            <w:pPr>
              <w:rPr>
                <w:sz w:val="20"/>
                <w:szCs w:val="20"/>
              </w:rPr>
            </w:pPr>
            <w:r w:rsidRPr="00FB13DD">
              <w:rPr>
                <w:sz w:val="20"/>
                <w:szCs w:val="20"/>
              </w:rPr>
              <w:t>Gebruik het format dat op onze website staat of gebruik een ander document waarin dezelfde gegevens vermeld staan.</w:t>
            </w:r>
          </w:p>
        </w:tc>
      </w:tr>
      <w:tr w:rsidRPr="00FB13DD" w:rsidR="00E27CB2" w:rsidTr="0060745F" w14:paraId="4B4163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rsidRPr="00FB13DD" w:rsidR="00E27CB2" w:rsidP="007B28A3" w:rsidRDefault="00054ACE" w14:paraId="58C965E7" w14:textId="417E0CB6">
            <w:pPr>
              <w:pStyle w:val="Lijstalinea"/>
              <w:numPr>
                <w:ilvl w:val="0"/>
                <w:numId w:val="1"/>
              </w:numPr>
              <w:rPr>
                <w:b/>
                <w:bCs/>
                <w:sz w:val="20"/>
                <w:szCs w:val="20"/>
              </w:rPr>
            </w:pPr>
            <w:r w:rsidRPr="00FB13DD">
              <w:rPr>
                <w:b/>
                <w:bCs/>
                <w:sz w:val="20"/>
                <w:szCs w:val="20"/>
              </w:rPr>
              <w:t>De-minimisverklaring</w:t>
            </w:r>
          </w:p>
        </w:tc>
        <w:tc>
          <w:tcPr>
            <w:tcW w:w="7229" w:type="dxa"/>
          </w:tcPr>
          <w:p w:rsidRPr="00FB13DD" w:rsidR="00E27CB2" w:rsidP="007B28A3" w:rsidRDefault="003F12BC" w14:paraId="4157400F" w14:textId="3E90FEF0">
            <w:pPr>
              <w:rPr>
                <w:sz w:val="20"/>
                <w:szCs w:val="20"/>
              </w:rPr>
            </w:pPr>
            <w:r w:rsidRPr="00FB13DD">
              <w:rPr>
                <w:sz w:val="20"/>
                <w:szCs w:val="20"/>
              </w:rPr>
              <w:t>Gebruik het format dat op onze website staat. Zet met pen een handtekening. Een digitale handtekening is niet geldig. Voeg eventuele eerdere beschikkingen die onder de-minimis zijn verleend ook bij.</w:t>
            </w:r>
          </w:p>
        </w:tc>
      </w:tr>
      <w:tr w:rsidRPr="00FB13DD" w:rsidR="00E27CB2" w:rsidTr="0060745F" w14:paraId="29731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rsidRPr="00FB13DD" w:rsidR="00E27CB2" w:rsidP="007B28A3" w:rsidRDefault="00054ACE" w14:paraId="408846D7" w14:textId="26AF9EEB">
            <w:pPr>
              <w:pStyle w:val="Lijstalinea"/>
              <w:numPr>
                <w:ilvl w:val="0"/>
                <w:numId w:val="1"/>
              </w:numPr>
              <w:rPr>
                <w:b/>
                <w:bCs/>
                <w:sz w:val="20"/>
                <w:szCs w:val="20"/>
              </w:rPr>
            </w:pPr>
            <w:r w:rsidRPr="00FB13DD">
              <w:rPr>
                <w:b/>
                <w:bCs/>
                <w:sz w:val="20"/>
                <w:szCs w:val="20"/>
              </w:rPr>
              <w:t>Ondertekening aanvraag</w:t>
            </w:r>
            <w:r>
              <w:rPr>
                <w:b/>
                <w:bCs/>
                <w:sz w:val="20"/>
                <w:szCs w:val="20"/>
              </w:rPr>
              <w:t xml:space="preserve"> (indien van toepassing)</w:t>
            </w:r>
          </w:p>
        </w:tc>
        <w:tc>
          <w:tcPr>
            <w:tcW w:w="7229" w:type="dxa"/>
          </w:tcPr>
          <w:p w:rsidRPr="00FB13DD" w:rsidR="00E27CB2" w:rsidP="007B28A3" w:rsidRDefault="00FE3AB5" w14:paraId="47127082" w14:textId="72937076">
            <w:pPr>
              <w:rPr>
                <w:sz w:val="20"/>
                <w:szCs w:val="20"/>
              </w:rPr>
            </w:pPr>
            <w:r w:rsidRPr="00FB13DD">
              <w:rPr>
                <w:sz w:val="20"/>
                <w:szCs w:val="20"/>
              </w:rPr>
              <w:t>Alleen nodig als geen gebruik maakt van eHerkenning om in te loggen in het eLoket. Gebruik het format dat op onze website staat. Zet met pen een handtekening. Een digitale handtekening is niet geldig.</w:t>
            </w:r>
          </w:p>
        </w:tc>
      </w:tr>
      <w:tr w:rsidRPr="00FB13DD" w:rsidR="00FE3AB5" w:rsidTr="0060745F" w14:paraId="7FE011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rsidRPr="00FB13DD" w:rsidR="00FE3AB5" w:rsidP="00FE3AB5" w:rsidRDefault="00FE3AB5" w14:paraId="48B50814" w14:textId="6D912113">
            <w:pPr>
              <w:pStyle w:val="Lijstalinea"/>
              <w:numPr>
                <w:ilvl w:val="0"/>
                <w:numId w:val="1"/>
              </w:numPr>
              <w:rPr>
                <w:b/>
                <w:bCs/>
                <w:sz w:val="20"/>
                <w:szCs w:val="20"/>
              </w:rPr>
            </w:pPr>
            <w:r w:rsidRPr="00FB13DD">
              <w:rPr>
                <w:b/>
                <w:bCs/>
                <w:sz w:val="20"/>
                <w:szCs w:val="20"/>
              </w:rPr>
              <w:t>Machtigingsformulier intermediair</w:t>
            </w:r>
            <w:r>
              <w:rPr>
                <w:b/>
                <w:bCs/>
                <w:sz w:val="20"/>
                <w:szCs w:val="20"/>
              </w:rPr>
              <w:t xml:space="preserve"> (indien van toepassing)</w:t>
            </w:r>
          </w:p>
        </w:tc>
        <w:tc>
          <w:tcPr>
            <w:tcW w:w="7229" w:type="dxa"/>
          </w:tcPr>
          <w:p w:rsidRPr="00FB13DD" w:rsidR="00FE3AB5" w:rsidP="00FE3AB5" w:rsidRDefault="00FE3AB5" w14:paraId="6403C66C" w14:textId="28AE000C">
            <w:pPr>
              <w:rPr>
                <w:sz w:val="20"/>
                <w:szCs w:val="20"/>
              </w:rPr>
            </w:pPr>
            <w:r w:rsidRPr="00FB13DD">
              <w:rPr>
                <w:sz w:val="20"/>
                <w:szCs w:val="20"/>
              </w:rPr>
              <w:t>Alleen van toepassing wanneer je iemand anders namens jou de aanvraag laat indienen. Zet met pen een handtekening. Een digitale handtekening is niet geldig.</w:t>
            </w:r>
          </w:p>
        </w:tc>
      </w:tr>
    </w:tbl>
    <w:p w:rsidRPr="00FB13DD" w:rsidR="00803FC3" w:rsidRDefault="00FB13DD" w14:paraId="11F787FD" w14:textId="23AF8DAB">
      <w:r w:rsidRPr="00FB13DD">
        <w:br/>
      </w:r>
      <w:r w:rsidR="008F1059">
        <w:t>De documenten nummer</w:t>
      </w:r>
      <w:r w:rsidRPr="00FB13DD" w:rsidR="003A0DFD">
        <w:t xml:space="preserve"> </w:t>
      </w:r>
      <w:r w:rsidR="00555F95">
        <w:t>8</w:t>
      </w:r>
      <w:r w:rsidRPr="00FB13DD" w:rsidR="003A0DFD">
        <w:t xml:space="preserve"> tot en met </w:t>
      </w:r>
      <w:r w:rsidR="003A0DFD">
        <w:t>10</w:t>
      </w:r>
      <w:r w:rsidRPr="00FB13DD" w:rsidR="003A0DFD">
        <w:t xml:space="preserve"> </w:t>
      </w:r>
      <w:r w:rsidR="003A0DFD">
        <w:t>aan</w:t>
      </w:r>
      <w:r w:rsidR="008F1059">
        <w:t xml:space="preserve"> zijn niet verplicht voor compleetheid, maar deze zijn wel nodig voor de inhoudelijke beoordeling.</w:t>
      </w:r>
      <w:r w:rsidR="00C4084B">
        <w:t xml:space="preserve"> L</w:t>
      </w:r>
      <w:r w:rsidR="008F1059">
        <w:t xml:space="preserve">ever </w:t>
      </w:r>
      <w:r w:rsidR="00C4084B">
        <w:t xml:space="preserve">deze documenten </w:t>
      </w:r>
      <w:r w:rsidR="008F1059">
        <w:t>aan</w:t>
      </w:r>
      <w:r w:rsidR="003A0DFD">
        <w:t xml:space="preserve"> </w:t>
      </w:r>
      <w:r w:rsidRPr="00FB13DD" w:rsidR="003A0DFD">
        <w:t>als dit voor jouw project van toepassing is:</w:t>
      </w:r>
    </w:p>
    <w:tbl>
      <w:tblPr>
        <w:tblStyle w:val="Tabelraster"/>
        <w:tblW w:w="9918"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2666"/>
        <w:gridCol w:w="7252"/>
      </w:tblGrid>
      <w:tr w:rsidRPr="00FB13DD" w:rsidR="0043375A" w:rsidTr="00744F61" w14:paraId="5ACBDCA1" w14:textId="77777777">
        <w:tc>
          <w:tcPr>
            <w:tcW w:w="2666" w:type="dxa"/>
          </w:tcPr>
          <w:p w:rsidRPr="00FB13DD" w:rsidR="0043375A" w:rsidP="007B28A3" w:rsidRDefault="0043375A" w14:paraId="7F689103" w14:textId="29ED8205">
            <w:pPr>
              <w:pStyle w:val="Lijstalinea"/>
              <w:numPr>
                <w:ilvl w:val="0"/>
                <w:numId w:val="1"/>
              </w:numPr>
              <w:rPr>
                <w:b/>
                <w:bCs/>
                <w:sz w:val="20"/>
                <w:szCs w:val="20"/>
              </w:rPr>
            </w:pPr>
            <w:r w:rsidRPr="00FB13DD">
              <w:rPr>
                <w:b/>
                <w:bCs/>
                <w:sz w:val="20"/>
                <w:szCs w:val="20"/>
              </w:rPr>
              <w:t>Instemmingsverklaring</w:t>
            </w:r>
          </w:p>
        </w:tc>
        <w:tc>
          <w:tcPr>
            <w:tcW w:w="7252" w:type="dxa"/>
          </w:tcPr>
          <w:p w:rsidRPr="00FB13DD" w:rsidR="0043375A" w:rsidP="007B28A3" w:rsidRDefault="0043375A" w14:paraId="69902AEE" w14:textId="4952B21A">
            <w:pPr>
              <w:pStyle w:val="Geenafstand"/>
              <w:rPr>
                <w:sz w:val="20"/>
                <w:szCs w:val="20"/>
              </w:rPr>
            </w:pPr>
            <w:r w:rsidRPr="00FB13DD">
              <w:rPr>
                <w:sz w:val="20"/>
                <w:szCs w:val="20"/>
              </w:rPr>
              <w:t>Gebruik het format dat op onze website staat.</w:t>
            </w:r>
          </w:p>
        </w:tc>
      </w:tr>
      <w:tr w:rsidRPr="00FB13DD" w:rsidR="0043375A" w:rsidTr="00744F61" w14:paraId="1CD4E286" w14:textId="77777777">
        <w:tc>
          <w:tcPr>
            <w:tcW w:w="2666" w:type="dxa"/>
          </w:tcPr>
          <w:p w:rsidRPr="00FB13DD" w:rsidR="0043375A" w:rsidP="007B28A3" w:rsidRDefault="0043375A" w14:paraId="59DBE31B" w14:textId="44C078E1">
            <w:pPr>
              <w:pStyle w:val="Lijstalinea"/>
              <w:numPr>
                <w:ilvl w:val="0"/>
                <w:numId w:val="1"/>
              </w:numPr>
              <w:rPr>
                <w:b/>
                <w:bCs/>
                <w:sz w:val="20"/>
                <w:szCs w:val="20"/>
              </w:rPr>
            </w:pPr>
            <w:r w:rsidRPr="00FB13DD">
              <w:rPr>
                <w:b/>
                <w:bCs/>
                <w:sz w:val="20"/>
                <w:szCs w:val="20"/>
              </w:rPr>
              <w:t>Kopie bankafschrift</w:t>
            </w:r>
          </w:p>
          <w:p w:rsidRPr="00FB13DD" w:rsidR="0043375A" w:rsidP="007B28A3" w:rsidRDefault="0043375A" w14:paraId="63A45BBF" w14:textId="77777777">
            <w:pPr>
              <w:pStyle w:val="Lijstalinea"/>
              <w:ind w:left="360"/>
              <w:rPr>
                <w:sz w:val="20"/>
                <w:szCs w:val="20"/>
              </w:rPr>
            </w:pPr>
          </w:p>
        </w:tc>
        <w:tc>
          <w:tcPr>
            <w:tcW w:w="7252" w:type="dxa"/>
          </w:tcPr>
          <w:p w:rsidRPr="00FB13DD" w:rsidR="0043375A" w:rsidP="007B28A3" w:rsidRDefault="0043375A" w14:paraId="33609F88" w14:textId="70ABAEF8">
            <w:pPr>
              <w:rPr>
                <w:sz w:val="20"/>
                <w:szCs w:val="20"/>
              </w:rPr>
            </w:pPr>
            <w:r w:rsidRPr="00FB13DD">
              <w:rPr>
                <w:sz w:val="20"/>
                <w:szCs w:val="20"/>
              </w:rPr>
              <w:t>Alleen nodig als er in het eLoket geen match is met de naam van je onderneming en het IBAN. Dit wordt bij het indienen van je aanvraag getoetst via SurePay.</w:t>
            </w:r>
          </w:p>
        </w:tc>
      </w:tr>
      <w:tr w:rsidRPr="00FB13DD" w:rsidR="00744F61" w:rsidTr="00744F61" w14:paraId="403F58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6" w:type="dxa"/>
          </w:tcPr>
          <w:p w:rsidRPr="00FB13DD" w:rsidR="00744F61" w:rsidP="007B28A3" w:rsidRDefault="00744F61" w14:paraId="5EDCA1C5" w14:textId="77777777">
            <w:pPr>
              <w:pStyle w:val="Lijstalinea"/>
              <w:numPr>
                <w:ilvl w:val="0"/>
                <w:numId w:val="1"/>
              </w:numPr>
              <w:rPr>
                <w:b/>
                <w:bCs/>
                <w:sz w:val="20"/>
                <w:szCs w:val="20"/>
              </w:rPr>
            </w:pPr>
            <w:r w:rsidRPr="00FB13DD">
              <w:rPr>
                <w:b/>
                <w:bCs/>
                <w:sz w:val="20"/>
                <w:szCs w:val="20"/>
              </w:rPr>
              <w:t>Offerte(s) van een externe partij</w:t>
            </w:r>
          </w:p>
        </w:tc>
        <w:tc>
          <w:tcPr>
            <w:tcW w:w="7252" w:type="dxa"/>
          </w:tcPr>
          <w:p w:rsidRPr="00FB13DD" w:rsidR="00744F61" w:rsidP="007B28A3" w:rsidRDefault="00744F61" w14:paraId="5136D968" w14:textId="77777777">
            <w:pPr>
              <w:rPr>
                <w:color w:val="FF0000"/>
                <w:sz w:val="20"/>
                <w:szCs w:val="20"/>
              </w:rPr>
            </w:pPr>
            <w:r w:rsidRPr="00FB13DD">
              <w:rPr>
                <w:sz w:val="20"/>
                <w:szCs w:val="20"/>
              </w:rPr>
              <w:t>Als er sprake is van het inschakelen van een derde deskundige.</w:t>
            </w:r>
          </w:p>
        </w:tc>
      </w:tr>
    </w:tbl>
    <w:p w:rsidR="0043375A" w:rsidRDefault="0043375A" w14:paraId="5B27BC51" w14:textId="77777777"/>
    <w:sectPr w:rsidR="0043375A" w:rsidSect="00515FAB">
      <w:pgSz w:w="11906" w:h="16838" w:orient="portrait"/>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B11"/>
    <w:multiLevelType w:val="hybridMultilevel"/>
    <w:tmpl w:val="AD7634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60439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C3"/>
    <w:rsid w:val="00012BDD"/>
    <w:rsid w:val="000540F6"/>
    <w:rsid w:val="00054ACE"/>
    <w:rsid w:val="000611B3"/>
    <w:rsid w:val="0009515B"/>
    <w:rsid w:val="00096CA4"/>
    <w:rsid w:val="000A281A"/>
    <w:rsid w:val="000A4110"/>
    <w:rsid w:val="000A4863"/>
    <w:rsid w:val="000C3E38"/>
    <w:rsid w:val="000F2314"/>
    <w:rsid w:val="000F47B1"/>
    <w:rsid w:val="001008FB"/>
    <w:rsid w:val="0012081C"/>
    <w:rsid w:val="00130A0F"/>
    <w:rsid w:val="00132D11"/>
    <w:rsid w:val="00143758"/>
    <w:rsid w:val="0014412E"/>
    <w:rsid w:val="00157EDA"/>
    <w:rsid w:val="001B51AC"/>
    <w:rsid w:val="001B7241"/>
    <w:rsid w:val="001C1226"/>
    <w:rsid w:val="0022354D"/>
    <w:rsid w:val="00237E2F"/>
    <w:rsid w:val="002641B0"/>
    <w:rsid w:val="002E7987"/>
    <w:rsid w:val="002F0DB0"/>
    <w:rsid w:val="003140C1"/>
    <w:rsid w:val="00367778"/>
    <w:rsid w:val="00385B98"/>
    <w:rsid w:val="003955E1"/>
    <w:rsid w:val="003A0DFD"/>
    <w:rsid w:val="003B55AC"/>
    <w:rsid w:val="003B70CE"/>
    <w:rsid w:val="003D0E60"/>
    <w:rsid w:val="003D26A7"/>
    <w:rsid w:val="003F12BC"/>
    <w:rsid w:val="003F2838"/>
    <w:rsid w:val="003F38FC"/>
    <w:rsid w:val="003F50CE"/>
    <w:rsid w:val="0041153E"/>
    <w:rsid w:val="00412925"/>
    <w:rsid w:val="00416AAE"/>
    <w:rsid w:val="0043375A"/>
    <w:rsid w:val="0046619F"/>
    <w:rsid w:val="00487420"/>
    <w:rsid w:val="004A2531"/>
    <w:rsid w:val="004A2C29"/>
    <w:rsid w:val="004B51E6"/>
    <w:rsid w:val="004D2E99"/>
    <w:rsid w:val="005138EC"/>
    <w:rsid w:val="00515FAB"/>
    <w:rsid w:val="00527727"/>
    <w:rsid w:val="0054314F"/>
    <w:rsid w:val="0054492C"/>
    <w:rsid w:val="00555F95"/>
    <w:rsid w:val="0058181A"/>
    <w:rsid w:val="00582400"/>
    <w:rsid w:val="005A63D1"/>
    <w:rsid w:val="005B2671"/>
    <w:rsid w:val="005B2E24"/>
    <w:rsid w:val="005B7C58"/>
    <w:rsid w:val="005D1B67"/>
    <w:rsid w:val="005E3845"/>
    <w:rsid w:val="0060745F"/>
    <w:rsid w:val="00623744"/>
    <w:rsid w:val="00626CA7"/>
    <w:rsid w:val="006410D1"/>
    <w:rsid w:val="00644525"/>
    <w:rsid w:val="00644C21"/>
    <w:rsid w:val="00645D27"/>
    <w:rsid w:val="006473C3"/>
    <w:rsid w:val="00671A2E"/>
    <w:rsid w:val="00676711"/>
    <w:rsid w:val="00685140"/>
    <w:rsid w:val="006874EB"/>
    <w:rsid w:val="00693A37"/>
    <w:rsid w:val="006A0AE9"/>
    <w:rsid w:val="006A344F"/>
    <w:rsid w:val="00733C03"/>
    <w:rsid w:val="00744F61"/>
    <w:rsid w:val="00766E46"/>
    <w:rsid w:val="00772533"/>
    <w:rsid w:val="007976AB"/>
    <w:rsid w:val="007A70D5"/>
    <w:rsid w:val="007B28A3"/>
    <w:rsid w:val="007B457E"/>
    <w:rsid w:val="007C1957"/>
    <w:rsid w:val="007D0DC6"/>
    <w:rsid w:val="007D378D"/>
    <w:rsid w:val="007E3730"/>
    <w:rsid w:val="00803FC3"/>
    <w:rsid w:val="0080400D"/>
    <w:rsid w:val="008155CD"/>
    <w:rsid w:val="00825802"/>
    <w:rsid w:val="00852C64"/>
    <w:rsid w:val="00854140"/>
    <w:rsid w:val="008558DE"/>
    <w:rsid w:val="0088075E"/>
    <w:rsid w:val="008B2CBB"/>
    <w:rsid w:val="008F1059"/>
    <w:rsid w:val="00903FBF"/>
    <w:rsid w:val="009179C0"/>
    <w:rsid w:val="009416E8"/>
    <w:rsid w:val="0095209B"/>
    <w:rsid w:val="0096155E"/>
    <w:rsid w:val="009853D3"/>
    <w:rsid w:val="009926C0"/>
    <w:rsid w:val="009A28B7"/>
    <w:rsid w:val="009B1542"/>
    <w:rsid w:val="009B1907"/>
    <w:rsid w:val="009B24B1"/>
    <w:rsid w:val="009B269D"/>
    <w:rsid w:val="009B4A8C"/>
    <w:rsid w:val="009D2A16"/>
    <w:rsid w:val="009E5124"/>
    <w:rsid w:val="009F55F3"/>
    <w:rsid w:val="00A31E2D"/>
    <w:rsid w:val="00A60A75"/>
    <w:rsid w:val="00A96278"/>
    <w:rsid w:val="00AA56A5"/>
    <w:rsid w:val="00AB24EE"/>
    <w:rsid w:val="00AE6926"/>
    <w:rsid w:val="00AF247F"/>
    <w:rsid w:val="00B225E7"/>
    <w:rsid w:val="00B52522"/>
    <w:rsid w:val="00B56803"/>
    <w:rsid w:val="00B67DD4"/>
    <w:rsid w:val="00B905E5"/>
    <w:rsid w:val="00B96851"/>
    <w:rsid w:val="00BB72BF"/>
    <w:rsid w:val="00BD5222"/>
    <w:rsid w:val="00BD61FB"/>
    <w:rsid w:val="00BE3696"/>
    <w:rsid w:val="00C13E5A"/>
    <w:rsid w:val="00C4084B"/>
    <w:rsid w:val="00C43079"/>
    <w:rsid w:val="00C56140"/>
    <w:rsid w:val="00C71C2F"/>
    <w:rsid w:val="00C95D7C"/>
    <w:rsid w:val="00CD5F0C"/>
    <w:rsid w:val="00CD636E"/>
    <w:rsid w:val="00CE6145"/>
    <w:rsid w:val="00CF6E97"/>
    <w:rsid w:val="00D205AB"/>
    <w:rsid w:val="00D25DE8"/>
    <w:rsid w:val="00D70C6B"/>
    <w:rsid w:val="00DC308B"/>
    <w:rsid w:val="00DC6D7E"/>
    <w:rsid w:val="00DE0303"/>
    <w:rsid w:val="00E229F6"/>
    <w:rsid w:val="00E27CB2"/>
    <w:rsid w:val="00E36D68"/>
    <w:rsid w:val="00E45EC6"/>
    <w:rsid w:val="00E60B77"/>
    <w:rsid w:val="00E72914"/>
    <w:rsid w:val="00E8002D"/>
    <w:rsid w:val="00E923F7"/>
    <w:rsid w:val="00E932A3"/>
    <w:rsid w:val="00E9658B"/>
    <w:rsid w:val="00EB2332"/>
    <w:rsid w:val="00EC4701"/>
    <w:rsid w:val="00EC634E"/>
    <w:rsid w:val="00ED7F93"/>
    <w:rsid w:val="00F00742"/>
    <w:rsid w:val="00F204EE"/>
    <w:rsid w:val="00F618DA"/>
    <w:rsid w:val="00F71B91"/>
    <w:rsid w:val="00F762E5"/>
    <w:rsid w:val="00FB13DD"/>
    <w:rsid w:val="00FB29D6"/>
    <w:rsid w:val="00FC1E34"/>
    <w:rsid w:val="00FC7C5D"/>
    <w:rsid w:val="00FD63D8"/>
    <w:rsid w:val="00FE3AB5"/>
    <w:rsid w:val="00FE79BC"/>
    <w:rsid w:val="07BE6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D46A"/>
  <w15:chartTrackingRefBased/>
  <w15:docId w15:val="{8D4B5B34-BFFF-4598-A30D-C4BBE3D144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03FC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FD63D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03F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803FC3"/>
    <w:pPr>
      <w:ind w:left="720"/>
      <w:contextualSpacing/>
    </w:pPr>
  </w:style>
  <w:style w:type="character" w:styleId="Kop1Char" w:customStyle="1">
    <w:name w:val="Kop 1 Char"/>
    <w:basedOn w:val="Standaardalinea-lettertype"/>
    <w:link w:val="Kop1"/>
    <w:uiPriority w:val="9"/>
    <w:rsid w:val="00803FC3"/>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FD63D8"/>
    <w:rPr>
      <w:rFonts w:asciiTheme="majorHAnsi" w:hAnsiTheme="majorHAnsi" w:eastAsiaTheme="majorEastAsia" w:cstheme="majorBidi"/>
      <w:color w:val="2F5496" w:themeColor="accent1" w:themeShade="BF"/>
      <w:sz w:val="26"/>
      <w:szCs w:val="26"/>
    </w:rPr>
  </w:style>
  <w:style w:type="table" w:styleId="Rastertabel1licht">
    <w:name w:val="Grid Table 1 Light"/>
    <w:basedOn w:val="Standaardtabel"/>
    <w:uiPriority w:val="46"/>
    <w:rsid w:val="00B9685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Geenafstand">
    <w:name w:val="No Spacing"/>
    <w:uiPriority w:val="1"/>
    <w:qFormat/>
    <w:rsid w:val="00685140"/>
    <w:pPr>
      <w:spacing w:after="0" w:line="240" w:lineRule="auto"/>
    </w:pPr>
  </w:style>
  <w:style w:type="character" w:styleId="Verwijzingopmerking">
    <w:name w:val="annotation reference"/>
    <w:basedOn w:val="Standaardalinea-lettertype"/>
    <w:uiPriority w:val="99"/>
    <w:semiHidden/>
    <w:unhideWhenUsed/>
    <w:rsid w:val="00CF6E97"/>
    <w:rPr>
      <w:sz w:val="16"/>
      <w:szCs w:val="16"/>
    </w:rPr>
  </w:style>
  <w:style w:type="paragraph" w:styleId="Tekstopmerking">
    <w:name w:val="annotation text"/>
    <w:basedOn w:val="Standaard"/>
    <w:link w:val="TekstopmerkingChar"/>
    <w:uiPriority w:val="99"/>
    <w:unhideWhenUsed/>
    <w:rsid w:val="00CF6E97"/>
    <w:pPr>
      <w:spacing w:line="240" w:lineRule="auto"/>
    </w:pPr>
    <w:rPr>
      <w:sz w:val="20"/>
      <w:szCs w:val="20"/>
    </w:rPr>
  </w:style>
  <w:style w:type="character" w:styleId="TekstopmerkingChar" w:customStyle="1">
    <w:name w:val="Tekst opmerking Char"/>
    <w:basedOn w:val="Standaardalinea-lettertype"/>
    <w:link w:val="Tekstopmerking"/>
    <w:uiPriority w:val="99"/>
    <w:rsid w:val="00CF6E97"/>
    <w:rPr>
      <w:sz w:val="20"/>
      <w:szCs w:val="20"/>
    </w:rPr>
  </w:style>
  <w:style w:type="paragraph" w:styleId="Onderwerpvanopmerking">
    <w:name w:val="annotation subject"/>
    <w:basedOn w:val="Tekstopmerking"/>
    <w:next w:val="Tekstopmerking"/>
    <w:link w:val="OnderwerpvanopmerkingChar"/>
    <w:uiPriority w:val="99"/>
    <w:semiHidden/>
    <w:unhideWhenUsed/>
    <w:rsid w:val="00CF6E97"/>
    <w:rPr>
      <w:b/>
      <w:bCs/>
    </w:rPr>
  </w:style>
  <w:style w:type="character" w:styleId="OnderwerpvanopmerkingChar" w:customStyle="1">
    <w:name w:val="Onderwerp van opmerking Char"/>
    <w:basedOn w:val="TekstopmerkingChar"/>
    <w:link w:val="Onderwerpvanopmerking"/>
    <w:uiPriority w:val="99"/>
    <w:semiHidden/>
    <w:rsid w:val="00CF6E97"/>
    <w:rPr>
      <w:b/>
      <w:bCs/>
      <w:sz w:val="20"/>
      <w:szCs w:val="20"/>
    </w:rPr>
  </w:style>
  <w:style w:type="character" w:styleId="Hyperlink">
    <w:name w:val="Hyperlink"/>
    <w:basedOn w:val="Standaardalinea-lettertype"/>
    <w:uiPriority w:val="99"/>
    <w:unhideWhenUsed/>
    <w:rsid w:val="003F38FC"/>
    <w:rPr>
      <w:color w:val="0563C1" w:themeColor="hyperlink"/>
      <w:u w:val="single"/>
    </w:rPr>
  </w:style>
  <w:style w:type="character" w:styleId="Onopgelostemelding">
    <w:name w:val="Unresolved Mention"/>
    <w:basedOn w:val="Standaardalinea-lettertype"/>
    <w:uiPriority w:val="99"/>
    <w:semiHidden/>
    <w:unhideWhenUsed/>
    <w:rsid w:val="003F38FC"/>
    <w:rPr>
      <w:color w:val="605E5C"/>
      <w:shd w:val="clear" w:color="auto" w:fill="E1DFDD"/>
    </w:rPr>
  </w:style>
  <w:style w:type="character" w:styleId="GevolgdeHyperlink">
    <w:name w:val="FollowedHyperlink"/>
    <w:basedOn w:val="Standaardalinea-lettertype"/>
    <w:uiPriority w:val="99"/>
    <w:semiHidden/>
    <w:unhideWhenUsed/>
    <w:rsid w:val="003F38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nn.nl/zakelijke-subsidies/mit-haalbaarheid-2026"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4394815A04314D8349D27C8B770BDD" ma:contentTypeVersion="0" ma:contentTypeDescription="Een nieuw document maken." ma:contentTypeScope="" ma:versionID="c56fbf70aa245a34c5351abca5c0d7c8">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0C0B5-86E2-41CB-A43F-1AEC0717F822}">
  <ds:schemaRefs>
    <ds:schemaRef ds:uri="http://schemas.microsoft.com/sharepoint/v3/contenttype/forms"/>
  </ds:schemaRefs>
</ds:datastoreItem>
</file>

<file path=customXml/itemProps2.xml><?xml version="1.0" encoding="utf-8"?>
<ds:datastoreItem xmlns:ds="http://schemas.openxmlformats.org/officeDocument/2006/customXml" ds:itemID="{DAFAFD82-2D55-4DE7-917D-4DFB9D52CF68}"/>
</file>

<file path=customXml/itemProps3.xml><?xml version="1.0" encoding="utf-8"?>
<ds:datastoreItem xmlns:ds="http://schemas.openxmlformats.org/officeDocument/2006/customXml" ds:itemID="{5BF3205C-949C-497D-A39C-01EB3B2D85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Femke Grijpstra | SNN</dc:creator>
  <keywords/>
  <dc:description/>
  <lastModifiedBy>Kelly Smit - Kamps | SNN</lastModifiedBy>
  <revision>15</revision>
  <dcterms:created xsi:type="dcterms:W3CDTF">2026-03-04T10:42:00.0000000Z</dcterms:created>
  <dcterms:modified xsi:type="dcterms:W3CDTF">2026-03-16T08:35:58.2955193Z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0x010100BB4394815A04314D8349D27C8B770BDD</vt:lpwstr>
  </property>
</Properties>
</file>