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18A0248F" w:rsidR="00A920CC" w:rsidRPr="00903765" w:rsidRDefault="00A920CC" w:rsidP="00A40E22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903765">
        <w:rPr>
          <w:rFonts w:cstheme="minorHAnsi"/>
          <w:b/>
          <w:bCs/>
          <w:color w:val="FFFFFF" w:themeColor="background1"/>
          <w:sz w:val="28"/>
          <w:szCs w:val="28"/>
        </w:rPr>
        <w:t>Juridische or</w:t>
      </w:r>
      <w:r w:rsidR="00340F56">
        <w:rPr>
          <w:rFonts w:cstheme="minorHAnsi"/>
          <w:b/>
          <w:bCs/>
          <w:color w:val="FFFFFF" w:themeColor="background1"/>
          <w:sz w:val="28"/>
          <w:szCs w:val="28"/>
        </w:rPr>
        <w:t>g</w:t>
      </w:r>
      <w:r w:rsidRPr="00903765">
        <w:rPr>
          <w:rFonts w:cstheme="minorHAnsi"/>
          <w:b/>
          <w:bCs/>
          <w:color w:val="FFFFFF" w:themeColor="background1"/>
          <w:sz w:val="28"/>
          <w:szCs w:val="28"/>
        </w:rPr>
        <w:t>anisatiestructuur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EndPr/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C1A4C15" w14:textId="3855A32F" w:rsidR="00925606" w:rsidRDefault="00A40E22">
                <w:r>
                  <w:rPr>
                    <w:rStyle w:val="Tekstvantijdelijkeaanduiding"/>
                  </w:rPr>
                  <w:t>Naam 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77777777" w:rsidR="002F4D3C" w:rsidRPr="002F4D3C" w:rsidRDefault="002F4D3C" w:rsidP="002F4D3C"/>
    <w:p w14:paraId="144710CB" w14:textId="77777777" w:rsidR="002F4D3C" w:rsidRPr="002F4D3C" w:rsidRDefault="002F4D3C" w:rsidP="002F4D3C">
      <w:pPr>
        <w:jc w:val="right"/>
      </w:pPr>
    </w:p>
    <w:p w14:paraId="34BE35CE" w14:textId="77777777" w:rsidR="002F4D3C" w:rsidRPr="002F4D3C" w:rsidRDefault="002F4D3C" w:rsidP="002F4D3C">
      <w:pPr>
        <w:sectPr w:rsidR="002F4D3C" w:rsidRPr="002F4D3C" w:rsidSect="00422D2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+ 1,5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5</w:t>
      </w:r>
      <w:r w:rsidR="00ED51ED" w:rsidRPr="00D405CD">
        <w:rPr>
          <w:lang w:val="de-DE"/>
        </w:rPr>
        <w:t xml:space="preserve"> </w:t>
      </w:r>
      <w:r w:rsidRPr="00D405CD">
        <w:rPr>
          <w:lang w:val="de-DE"/>
        </w:rPr>
        <w:t>x 30</w:t>
      </w:r>
      <w:r w:rsidR="00ED51ED" w:rsidRPr="00D405CD">
        <w:rPr>
          <w:lang w:val="de-DE"/>
        </w:rPr>
        <w:t>%</w:t>
      </w:r>
      <w:r w:rsidRPr="00D405CD">
        <w:rPr>
          <w:lang w:val="de-DE"/>
        </w:rPr>
        <w:t xml:space="preserve">) </w:t>
      </w:r>
    </w:p>
    <w:p w14:paraId="78F021C5" w14:textId="54E3693A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 xml:space="preserve">+ 1,5 </w:t>
      </w:r>
      <w:proofErr w:type="gramStart"/>
      <w:r w:rsidRPr="00D405CD">
        <w:rPr>
          <w:lang w:val="de-DE"/>
        </w:rPr>
        <w:t>( partner</w:t>
      </w:r>
      <w:proofErr w:type="gramEnd"/>
      <w:r w:rsidRPr="00D405CD">
        <w:rPr>
          <w:lang w:val="de-DE"/>
        </w:rPr>
        <w:t xml:space="preserve">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5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25195320" w14:textId="3348A678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+ 0,6 (partner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2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€ 24.000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€ 80.000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1CCC4DA2" w14:textId="48F49197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€ 42.000 (partner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€ 140.000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5D243E4D" w14:textId="6982399A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 xml:space="preserve">+ € 3.000 </w:t>
      </w:r>
      <w:proofErr w:type="gramStart"/>
      <w:r w:rsidRPr="00D405CD">
        <w:rPr>
          <w:lang w:val="de-DE"/>
        </w:rPr>
        <w:t>( partner</w:t>
      </w:r>
      <w:proofErr w:type="gramEnd"/>
      <w:r w:rsidRPr="00D405CD">
        <w:rPr>
          <w:lang w:val="de-DE"/>
        </w:rPr>
        <w:t xml:space="preserve">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€ 21.000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€ 70.000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58719AD9" w14:textId="50F86635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€ 36.900 (partner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€ 123.000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0031F6A" w14:textId="6475E36E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€ 27.000 (partner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€ 90.000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4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DD29" w14:textId="77777777" w:rsidR="00B3129C" w:rsidRDefault="00B3129C" w:rsidP="004F70B2">
      <w:pPr>
        <w:spacing w:after="0" w:line="240" w:lineRule="auto"/>
      </w:pPr>
      <w:r>
        <w:separator/>
      </w:r>
    </w:p>
  </w:endnote>
  <w:endnote w:type="continuationSeparator" w:id="0">
    <w:p w14:paraId="7348E2C7" w14:textId="77777777" w:rsidR="00B3129C" w:rsidRDefault="00B3129C" w:rsidP="004F70B2">
      <w:pPr>
        <w:spacing w:after="0" w:line="240" w:lineRule="auto"/>
      </w:pPr>
      <w:r>
        <w:continuationSeparator/>
      </w:r>
    </w:p>
  </w:endnote>
  <w:endnote w:type="continuationNotice" w:id="1">
    <w:p w14:paraId="43A8F002" w14:textId="77777777" w:rsidR="00B3129C" w:rsidRDefault="00B31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844461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09303" w14:textId="79757B67" w:rsidR="004030AA" w:rsidRPr="004030AA" w:rsidRDefault="004030AA">
            <w:pPr>
              <w:pStyle w:val="Voettekst"/>
              <w:jc w:val="right"/>
              <w:rPr>
                <w:sz w:val="18"/>
                <w:szCs w:val="18"/>
              </w:rPr>
            </w:pPr>
            <w:r w:rsidRPr="004030AA">
              <w:rPr>
                <w:sz w:val="18"/>
                <w:szCs w:val="18"/>
              </w:rPr>
              <w:t xml:space="preserve">Pagina </w:t>
            </w:r>
            <w:r w:rsidRPr="004030AA">
              <w:rPr>
                <w:b/>
                <w:bCs/>
                <w:sz w:val="20"/>
                <w:szCs w:val="20"/>
              </w:rPr>
              <w:fldChar w:fldCharType="begin"/>
            </w:r>
            <w:r w:rsidRPr="004030AA">
              <w:rPr>
                <w:b/>
                <w:bCs/>
                <w:sz w:val="18"/>
                <w:szCs w:val="18"/>
              </w:rPr>
              <w:instrText>PAGE</w:instrText>
            </w:r>
            <w:r w:rsidRPr="004030AA">
              <w:rPr>
                <w:b/>
                <w:bCs/>
                <w:sz w:val="20"/>
                <w:szCs w:val="20"/>
              </w:rPr>
              <w:fldChar w:fldCharType="separate"/>
            </w:r>
            <w:r w:rsidRPr="004030AA">
              <w:rPr>
                <w:b/>
                <w:bCs/>
                <w:sz w:val="18"/>
                <w:szCs w:val="18"/>
              </w:rPr>
              <w:t>2</w:t>
            </w:r>
            <w:r w:rsidRPr="004030AA">
              <w:rPr>
                <w:b/>
                <w:bCs/>
                <w:sz w:val="20"/>
                <w:szCs w:val="20"/>
              </w:rPr>
              <w:fldChar w:fldCharType="end"/>
            </w:r>
            <w:r w:rsidRPr="004030AA">
              <w:rPr>
                <w:sz w:val="18"/>
                <w:szCs w:val="18"/>
              </w:rPr>
              <w:t xml:space="preserve"> van </w:t>
            </w:r>
            <w:r w:rsidR="00A11157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0411A1EB" w14:textId="7CC20998" w:rsidR="004F70B2" w:rsidRDefault="00083E1C">
    <w:pPr>
      <w:pStyle w:val="Voettekst"/>
    </w:pPr>
    <w:r>
      <w:rPr>
        <w:noProof/>
      </w:rPr>
      <w:drawing>
        <wp:inline distT="0" distB="0" distL="0" distR="0" wp14:anchorId="3AF7054E" wp14:editId="5340AC99">
          <wp:extent cx="5760720" cy="565502"/>
          <wp:effectExtent l="0" t="0" r="0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7082" w14:textId="77777777" w:rsidR="00B3129C" w:rsidRDefault="00B3129C" w:rsidP="004F70B2">
      <w:pPr>
        <w:spacing w:after="0" w:line="240" w:lineRule="auto"/>
      </w:pPr>
      <w:r>
        <w:separator/>
      </w:r>
    </w:p>
  </w:footnote>
  <w:footnote w:type="continuationSeparator" w:id="0">
    <w:p w14:paraId="4BB06ADB" w14:textId="77777777" w:rsidR="00B3129C" w:rsidRDefault="00B3129C" w:rsidP="004F70B2">
      <w:pPr>
        <w:spacing w:after="0" w:line="240" w:lineRule="auto"/>
      </w:pPr>
      <w:r>
        <w:continuationSeparator/>
      </w:r>
    </w:p>
  </w:footnote>
  <w:footnote w:type="continuationNotice" w:id="1">
    <w:p w14:paraId="02E33EDA" w14:textId="77777777" w:rsidR="00B3129C" w:rsidRDefault="00B3129C">
      <w:pPr>
        <w:spacing w:after="0" w:line="240" w:lineRule="auto"/>
      </w:pPr>
    </w:p>
  </w:footnote>
  <w:footnote w:id="2">
    <w:p w14:paraId="1465320C" w14:textId="0C4540EE" w:rsidR="009F14E5" w:rsidRDefault="009F14E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859">
        <w:t>De definitie van een FTE</w:t>
      </w:r>
      <w:r w:rsidR="00C9668E">
        <w:t xml:space="preserve"> </w:t>
      </w:r>
      <w:r w:rsidR="008D5726">
        <w:t xml:space="preserve">zoals hier bedoeld, </w:t>
      </w:r>
      <w:r w:rsidR="00C9668E">
        <w:t>is omschreven in bijlage I van de Algemene Groepsvrijstellings</w:t>
      </w:r>
      <w:r w:rsidR="00C94A31">
        <w:softHyphen/>
      </w:r>
      <w:r w:rsidR="00C9668E">
        <w:t>verordening.</w:t>
      </w:r>
      <w:r w:rsidR="008D5726">
        <w:t xml:space="preserve"> </w:t>
      </w:r>
      <w:r w:rsidR="00BD47F1">
        <w:t>In die bijlage</w:t>
      </w:r>
      <w:r w:rsidR="008D5726">
        <w:t xml:space="preserve"> vindt u ook </w:t>
      </w:r>
      <w:r w:rsidR="00C94A31">
        <w:t xml:space="preserve">meer informatie over de gegevens voor omzet en balanstotaal.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40987"/>
    <w:rsid w:val="0005640C"/>
    <w:rsid w:val="00067CE4"/>
    <w:rsid w:val="00083E1C"/>
    <w:rsid w:val="000849DC"/>
    <w:rsid w:val="000A42D6"/>
    <w:rsid w:val="000A47CA"/>
    <w:rsid w:val="000C1F93"/>
    <w:rsid w:val="000C5964"/>
    <w:rsid w:val="000D03DB"/>
    <w:rsid w:val="000D6B8C"/>
    <w:rsid w:val="000E7C5D"/>
    <w:rsid w:val="000F6DC0"/>
    <w:rsid w:val="0010518A"/>
    <w:rsid w:val="00117433"/>
    <w:rsid w:val="00122AD6"/>
    <w:rsid w:val="00140BD8"/>
    <w:rsid w:val="0014272E"/>
    <w:rsid w:val="00154495"/>
    <w:rsid w:val="001564FF"/>
    <w:rsid w:val="00163146"/>
    <w:rsid w:val="00193807"/>
    <w:rsid w:val="001A50F0"/>
    <w:rsid w:val="001B0916"/>
    <w:rsid w:val="001C5B93"/>
    <w:rsid w:val="001E4458"/>
    <w:rsid w:val="001F625A"/>
    <w:rsid w:val="00203628"/>
    <w:rsid w:val="00230EB7"/>
    <w:rsid w:val="00240204"/>
    <w:rsid w:val="00252C3F"/>
    <w:rsid w:val="00295A75"/>
    <w:rsid w:val="002E571E"/>
    <w:rsid w:val="002F4D3C"/>
    <w:rsid w:val="00306596"/>
    <w:rsid w:val="00340F56"/>
    <w:rsid w:val="003869D5"/>
    <w:rsid w:val="00387953"/>
    <w:rsid w:val="00390798"/>
    <w:rsid w:val="00391B24"/>
    <w:rsid w:val="00392330"/>
    <w:rsid w:val="003A64FB"/>
    <w:rsid w:val="003C4931"/>
    <w:rsid w:val="003D05AD"/>
    <w:rsid w:val="003D0C96"/>
    <w:rsid w:val="004015B1"/>
    <w:rsid w:val="004030AA"/>
    <w:rsid w:val="00422D27"/>
    <w:rsid w:val="00437788"/>
    <w:rsid w:val="00437A72"/>
    <w:rsid w:val="00445057"/>
    <w:rsid w:val="00455085"/>
    <w:rsid w:val="00460691"/>
    <w:rsid w:val="00460AAF"/>
    <w:rsid w:val="00474032"/>
    <w:rsid w:val="00481020"/>
    <w:rsid w:val="004A06AF"/>
    <w:rsid w:val="004B30AB"/>
    <w:rsid w:val="004D4D7C"/>
    <w:rsid w:val="004E0FBF"/>
    <w:rsid w:val="004E2446"/>
    <w:rsid w:val="004E49DD"/>
    <w:rsid w:val="004F70B2"/>
    <w:rsid w:val="0052454D"/>
    <w:rsid w:val="00576B0E"/>
    <w:rsid w:val="00591B62"/>
    <w:rsid w:val="005951BB"/>
    <w:rsid w:val="0061228D"/>
    <w:rsid w:val="0062506D"/>
    <w:rsid w:val="00626997"/>
    <w:rsid w:val="006319F8"/>
    <w:rsid w:val="006707C3"/>
    <w:rsid w:val="006F7068"/>
    <w:rsid w:val="007004E5"/>
    <w:rsid w:val="00703AD9"/>
    <w:rsid w:val="00711942"/>
    <w:rsid w:val="007477A9"/>
    <w:rsid w:val="00757A10"/>
    <w:rsid w:val="0079106F"/>
    <w:rsid w:val="007C4C0C"/>
    <w:rsid w:val="007C75BE"/>
    <w:rsid w:val="007E448F"/>
    <w:rsid w:val="00815285"/>
    <w:rsid w:val="0083298B"/>
    <w:rsid w:val="008356AE"/>
    <w:rsid w:val="00866EDF"/>
    <w:rsid w:val="008972C8"/>
    <w:rsid w:val="008B1859"/>
    <w:rsid w:val="008B5CF8"/>
    <w:rsid w:val="008D2039"/>
    <w:rsid w:val="008D5726"/>
    <w:rsid w:val="00903765"/>
    <w:rsid w:val="00906322"/>
    <w:rsid w:val="00910A78"/>
    <w:rsid w:val="00925606"/>
    <w:rsid w:val="00942E01"/>
    <w:rsid w:val="009832BD"/>
    <w:rsid w:val="009866A1"/>
    <w:rsid w:val="009F14E5"/>
    <w:rsid w:val="009F204A"/>
    <w:rsid w:val="009F65A6"/>
    <w:rsid w:val="00A07A96"/>
    <w:rsid w:val="00A10884"/>
    <w:rsid w:val="00A11157"/>
    <w:rsid w:val="00A40E22"/>
    <w:rsid w:val="00A920CC"/>
    <w:rsid w:val="00AA094C"/>
    <w:rsid w:val="00AA1E14"/>
    <w:rsid w:val="00B21BE5"/>
    <w:rsid w:val="00B3129C"/>
    <w:rsid w:val="00B76C1E"/>
    <w:rsid w:val="00BA68BE"/>
    <w:rsid w:val="00BB6E9F"/>
    <w:rsid w:val="00BD47F1"/>
    <w:rsid w:val="00BE2B20"/>
    <w:rsid w:val="00C042E7"/>
    <w:rsid w:val="00C13548"/>
    <w:rsid w:val="00C23FC1"/>
    <w:rsid w:val="00C546AA"/>
    <w:rsid w:val="00C61D3E"/>
    <w:rsid w:val="00C94A31"/>
    <w:rsid w:val="00C9668E"/>
    <w:rsid w:val="00CA2C0F"/>
    <w:rsid w:val="00CC050A"/>
    <w:rsid w:val="00D0065F"/>
    <w:rsid w:val="00D130CE"/>
    <w:rsid w:val="00D21172"/>
    <w:rsid w:val="00D22621"/>
    <w:rsid w:val="00D405CD"/>
    <w:rsid w:val="00D876BB"/>
    <w:rsid w:val="00D9605A"/>
    <w:rsid w:val="00DA0339"/>
    <w:rsid w:val="00DA181C"/>
    <w:rsid w:val="00E505CA"/>
    <w:rsid w:val="00E55C0F"/>
    <w:rsid w:val="00EA0689"/>
    <w:rsid w:val="00EA7EE2"/>
    <w:rsid w:val="00EC79F7"/>
    <w:rsid w:val="00ED51ED"/>
    <w:rsid w:val="00F02DA3"/>
    <w:rsid w:val="00F17CBA"/>
    <w:rsid w:val="00F41062"/>
    <w:rsid w:val="00F42807"/>
    <w:rsid w:val="00F511D2"/>
    <w:rsid w:val="00F63D1D"/>
    <w:rsid w:val="00FE0796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nn.nl/kennisbank/mkb-verkl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0A42D6"/>
    <w:rsid w:val="001B4B06"/>
    <w:rsid w:val="0025016C"/>
    <w:rsid w:val="00315348"/>
    <w:rsid w:val="0043050F"/>
    <w:rsid w:val="0052454D"/>
    <w:rsid w:val="0055730E"/>
    <w:rsid w:val="005F72D8"/>
    <w:rsid w:val="0061228D"/>
    <w:rsid w:val="00644E11"/>
    <w:rsid w:val="009866A1"/>
    <w:rsid w:val="009F0A25"/>
    <w:rsid w:val="009F204A"/>
    <w:rsid w:val="00B006EC"/>
    <w:rsid w:val="00D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0FAD197637CC83428E8C62AF304C34EF" ma:contentTypeVersion="15" ma:contentTypeDescription="" ma:contentTypeScope="" ma:versionID="a24a8982d15a81dfc45154cd658889b6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cd096da6b8b571e36ed812dde7f6c381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k0689abb9d694bdeabb80b21188484db" minOccurs="0"/>
                <xsd:element ref="ns2:j9b3dc42da334a629bf168d90113e4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readOnly="false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readOnly="fals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4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6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jdeaeee2a27a4227857fe6174fcbfe79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Bedrijvenregelingen</TermName>
          <TermId xmlns="http://schemas.microsoft.com/office/infopath/2007/PartnerControls">6fc721d9-966d-445e-a363-55fb2779ca67</TermId>
        </TermInfo>
      </Terms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 2021</TermName>
          <TermId xmlns="http://schemas.microsoft.com/office/infopath/2007/PartnerControls">eadf4a8c-0903-43ef-8db6-b043fb593e0a</TermId>
        </TermInfo>
      </Terms>
    </j9b3dc42da334a629bf168d90113e40a>
    <k0689abb9d694bdeabb80b21188484db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</TermName>
          <TermId xmlns="http://schemas.microsoft.com/office/infopath/2007/PartnerControls">e533af75-0f7b-41f6-9d3d-c96e27caf5ab</TermId>
        </TermInfo>
      </Terms>
    </k0689abb9d694bdeabb80b21188484d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911E2-8DD9-4578-A0C6-B2917C89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3F9D5-9D43-4A53-B86C-B403A637D1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customXml/itemProps5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Minke Broeksma | SNN</cp:lastModifiedBy>
  <cp:revision>2</cp:revision>
  <cp:lastPrinted>2021-02-26T10:56:00Z</cp:lastPrinted>
  <dcterms:created xsi:type="dcterms:W3CDTF">2026-04-20T14:30:00Z</dcterms:created>
  <dcterms:modified xsi:type="dcterms:W3CDTF">2026-04-20T14:30:00Z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0x0101009E8CEED16802CC4F8ED1342A0056B68501000FAD197637CC83428E8C62AF304C34EF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</Properties>
</file>