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6E6A5D42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EA34A6" w:rsidRPr="00EA34A6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Opleidingsinfrastructuur en (flankerende) campusactiviteiten</w:t>
      </w:r>
      <w:r w:rsidR="002E055A" w:rsidRPr="002E055A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(JTF)</w:t>
      </w:r>
    </w:p>
    <w:p w14:paraId="238E8FF0" w14:textId="0C72D97E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</w:t>
      </w:r>
      <w:r w:rsidR="002E055A"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gedetailleerde 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onderbouwing over hoe de opgegeven waarde zal worden bereikt. Indien er op een bepaalde indicator niet gescoord wordt, vult u als streefwaarde “0” in. </w:t>
      </w:r>
    </w:p>
    <w:p w14:paraId="6A42BBC7" w14:textId="7DA54778" w:rsidR="00AB1BDC" w:rsidRPr="000374E5" w:rsidRDefault="00F90565" w:rsidP="000374E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E055A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2E05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10673A" w:rsidRPr="00F90565" w14:paraId="6A966E2D" w14:textId="77777777" w:rsidTr="0010673A">
        <w:trPr>
          <w:trHeight w:val="523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C061E3C" w14:textId="7ED0CA2C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RCO01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1C2BD6A" w14:textId="39A4A79E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 xml:space="preserve">Ondersteunde </w:t>
            </w:r>
            <w:r w:rsidR="000046EA" w:rsidRPr="0010673A">
              <w:rPr>
                <w:rFonts w:ascii="Calibri" w:hAnsi="Calibri" w:cs="Calibri"/>
              </w:rPr>
              <w:t>ondernemingen</w:t>
            </w:r>
            <w:r w:rsidRPr="0010673A">
              <w:rPr>
                <w:rFonts w:ascii="Calibri" w:hAnsi="Calibri" w:cs="Calibri"/>
              </w:rPr>
              <w:t xml:space="preserve"> (waarvan: micro-, klein, middelgroot, groot)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26E94847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E868B2F" w14:textId="3B658AF0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Geen onderbouwing noodzakelijk. Volgt uit projectplan en begroting. </w:t>
            </w:r>
          </w:p>
        </w:tc>
      </w:tr>
      <w:tr w:rsidR="0010673A" w:rsidRPr="00F90565" w14:paraId="0DBC1AD3" w14:textId="77777777" w:rsidTr="0010673A">
        <w:trPr>
          <w:trHeight w:val="37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0DA7F7" w14:textId="1460E47A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RCO02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EF16C9F" w14:textId="36D2CBB7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Ondernemingen ondersteund door subsidies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EE0EAF2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15A2484B" w14:textId="493A72EC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10673A" w:rsidRPr="00F90565" w14:paraId="058747B0" w14:textId="77777777" w:rsidTr="0010673A">
        <w:trPr>
          <w:trHeight w:val="35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FEFDB13" w14:textId="14BDFE1C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RCO04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FB42B57" w14:textId="02582CB6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Ondernemingen met niet-financiële steun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EF6E5D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569C3BF" w14:textId="6257AFF5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10673A" w:rsidRPr="00F90565" w14:paraId="5E73C71B" w14:textId="77777777" w:rsidTr="0010673A">
        <w:trPr>
          <w:trHeight w:val="491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31D5E17D" w14:textId="2DE21C8A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RCO10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753834E0" w14:textId="450901EB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Ondernemingen die samenwerken met onderzoeksorganisaties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851659F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5B43C22" w14:textId="59063D3E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10673A" w:rsidRPr="00F90565" w14:paraId="23B089A8" w14:textId="77777777" w:rsidTr="0010673A">
        <w:trPr>
          <w:trHeight w:val="5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08072C3A" w14:textId="38E827E2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RCR02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163858E8" w14:textId="13C7475C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Particuliere investeringen voor gelijke delen als overheidssteun (waarvan: subsidies, financieringsinstrumenten)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0AB779BA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BC585F3" w14:textId="2FEC3CE5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30496"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10673A" w:rsidRPr="00F90565" w14:paraId="489E0D18" w14:textId="77777777" w:rsidTr="0010673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9DA55B" w14:textId="0231F311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RCO101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28DD7E29" w14:textId="19C824EC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Kmo's/mkb's die investeren in vaardigheden voor slimme specialisatie, Industriële transitie en ondernemerschap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43DA629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C1C66BB" w14:textId="14E8D7CA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30496">
              <w:rPr>
                <w:rFonts w:ascii="Calibri" w:eastAsia="Times New Roman" w:hAnsi="Calibri" w:cs="Calibri"/>
                <w:color w:val="000000"/>
                <w:lang w:eastAsia="nl-NL"/>
              </w:rPr>
              <w:t>Geen onderbouwing noodzakelijk. Volgt uit projectplan en begroting.</w:t>
            </w:r>
          </w:p>
        </w:tc>
      </w:tr>
      <w:tr w:rsidR="0010673A" w:rsidRPr="00F90565" w14:paraId="5CEBB3DE" w14:textId="77777777" w:rsidTr="0010673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63063AB" w14:textId="2E3D34CC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RCO67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496C7827" w14:textId="7D1F3F63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Klaslokaalcapaciteit voor nieuwe of gemoderniseerde onderwijsvoorzieningen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614A529F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7B509186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10673A" w:rsidRPr="00F90565" w14:paraId="4CE98BBA" w14:textId="77777777" w:rsidTr="0010673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596044F5" w14:textId="32CFAB88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RCR71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</w:tcPr>
          <w:p w14:paraId="5D4247C3" w14:textId="63F44FE7" w:rsidR="0010673A" w:rsidRPr="0010673A" w:rsidRDefault="0010673A" w:rsidP="0010673A">
            <w:pPr>
              <w:spacing w:after="0" w:line="240" w:lineRule="auto"/>
              <w:rPr>
                <w:rFonts w:ascii="Calibri" w:hAnsi="Calibri" w:cs="Calibri"/>
              </w:rPr>
            </w:pPr>
            <w:r w:rsidRPr="0010673A">
              <w:rPr>
                <w:rFonts w:ascii="Calibri" w:hAnsi="Calibri" w:cs="Calibri"/>
              </w:rPr>
              <w:t>Jaarlijks aantal gebruikers van nieuwe of gemoderniseerde onderwijsvoorzieningen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2C7FF19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D923434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10673A" w:rsidRPr="00F90565" w14:paraId="3AACB8B8" w14:textId="7D31184D" w:rsidTr="0010673A">
        <w:trPr>
          <w:trHeight w:val="53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114F0F65" w14:textId="555BD66D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RCR97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210E3FA7" w14:textId="47CD3C36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Ondersteunde leerplaatsen in kmo's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B923DFE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F7E4120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10673A" w:rsidRPr="00F90565" w14:paraId="445F84AE" w14:textId="09954BE9" w:rsidTr="0010673A">
        <w:trPr>
          <w:trHeight w:val="495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6161D045" w14:textId="358E7315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RCR98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007FDD75" w14:textId="55AFCDF2" w:rsidR="0010673A" w:rsidRPr="0010673A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0673A">
              <w:rPr>
                <w:rFonts w:ascii="Calibri" w:hAnsi="Calibri" w:cs="Calibri"/>
              </w:rPr>
              <w:t>Personeel dat een opleiding in vaardigheden voltooit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9D6C056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F8DD09C" w14:textId="77777777" w:rsidR="0010673A" w:rsidRPr="00F90565" w:rsidRDefault="0010673A" w:rsidP="00106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046EA"/>
    <w:rsid w:val="000374E5"/>
    <w:rsid w:val="0010673A"/>
    <w:rsid w:val="001549AF"/>
    <w:rsid w:val="0027151D"/>
    <w:rsid w:val="002E055A"/>
    <w:rsid w:val="00541B59"/>
    <w:rsid w:val="00746ED8"/>
    <w:rsid w:val="00894B45"/>
    <w:rsid w:val="00AB1BDC"/>
    <w:rsid w:val="00BE1C0B"/>
    <w:rsid w:val="00EA34A6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4</cp:revision>
  <dcterms:created xsi:type="dcterms:W3CDTF">2023-06-20T13:28:00Z</dcterms:created>
  <dcterms:modified xsi:type="dcterms:W3CDTF">2023-10-19T15:05:00Z</dcterms:modified>
</cp:coreProperties>
</file>